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1FDC9" w14:textId="77777777" w:rsidR="00F24240" w:rsidRPr="00F24240" w:rsidRDefault="00F24240" w:rsidP="00E66762">
      <w:pPr>
        <w:jc w:val="left"/>
        <w:rPr>
          <w:b/>
        </w:rPr>
      </w:pPr>
      <w:bookmarkStart w:id="0" w:name="_GoBack"/>
      <w:bookmarkEnd w:id="0"/>
      <w:r w:rsidRPr="00F24240">
        <w:rPr>
          <w:b/>
        </w:rPr>
        <w:t>Why Europe need</w:t>
      </w:r>
      <w:r w:rsidR="00EC79C9">
        <w:rPr>
          <w:b/>
        </w:rPr>
        <w:t>s a Public Procurement Alliance</w:t>
      </w:r>
    </w:p>
    <w:p w14:paraId="1D11F784" w14:textId="77777777" w:rsidR="000436EE" w:rsidRDefault="000436EE" w:rsidP="00E66762">
      <w:pPr>
        <w:jc w:val="left"/>
      </w:pPr>
    </w:p>
    <w:p w14:paraId="55514138" w14:textId="31BA661D" w:rsidR="00F24240" w:rsidRDefault="00F24240" w:rsidP="00E66762">
      <w:pPr>
        <w:jc w:val="left"/>
      </w:pPr>
      <w:r>
        <w:t xml:space="preserve">Public Procurement, for many a somewhat bureaucratic, not to say boring-sounding couple of words. </w:t>
      </w:r>
      <w:r w:rsidR="006106AC">
        <w:t xml:space="preserve">And yet, </w:t>
      </w:r>
      <w:r w:rsidR="009C4971">
        <w:t>the process of public authorities purchasing work, goods or services from companies</w:t>
      </w:r>
      <w:r w:rsidR="004756D1">
        <w:t xml:space="preserve"> </w:t>
      </w:r>
      <w:r w:rsidR="006A4206">
        <w:t>and how different practices impacts or even distorts</w:t>
      </w:r>
      <w:r w:rsidR="004756D1">
        <w:t xml:space="preserve"> the playing-field</w:t>
      </w:r>
      <w:r w:rsidR="009C4971">
        <w:t xml:space="preserve"> </w:t>
      </w:r>
      <w:r>
        <w:t>should be at the forefront of the political debate. Because the fact of the matter is that public procurement matters far more than many realise, also in EU-politics.</w:t>
      </w:r>
    </w:p>
    <w:p w14:paraId="293FD903" w14:textId="77777777" w:rsidR="00F24240" w:rsidRDefault="00F24240" w:rsidP="00E66762">
      <w:pPr>
        <w:jc w:val="left"/>
      </w:pPr>
    </w:p>
    <w:p w14:paraId="11750F80" w14:textId="5E9AADAE" w:rsidR="00F6142B" w:rsidRDefault="00F24240" w:rsidP="00E66762">
      <w:pPr>
        <w:jc w:val="left"/>
      </w:pPr>
      <w:r>
        <w:t xml:space="preserve">One reason it matters, is that we are talking about huge sums of money: </w:t>
      </w:r>
      <w:r w:rsidR="00FA4725">
        <w:t>Every</w:t>
      </w:r>
      <w:r>
        <w:t xml:space="preserve"> single</w:t>
      </w:r>
      <w:r w:rsidR="00FA4725">
        <w:t xml:space="preserve"> year, </w:t>
      </w:r>
      <w:r w:rsidR="00FA4725" w:rsidRPr="009C4757">
        <w:t>EU Member S</w:t>
      </w:r>
      <w:r w:rsidR="00F6142B">
        <w:t>tates spend</w:t>
      </w:r>
      <w:r w:rsidR="00FA4725">
        <w:t xml:space="preserve"> altogether roughly two</w:t>
      </w:r>
      <w:r w:rsidR="00FA4725" w:rsidRPr="009C4757">
        <w:t xml:space="preserve"> trillion euros on public procurement</w:t>
      </w:r>
      <w:r w:rsidR="00F6142B">
        <w:t xml:space="preserve"> - or about</w:t>
      </w:r>
      <w:r>
        <w:t xml:space="preserve"> 14</w:t>
      </w:r>
      <w:r w:rsidR="00B07CCE">
        <w:t xml:space="preserve"> per cent</w:t>
      </w:r>
      <w:r>
        <w:t xml:space="preserve"> of our combined GDP</w:t>
      </w:r>
      <w:r w:rsidR="00FA4725">
        <w:t xml:space="preserve">. </w:t>
      </w:r>
      <w:r w:rsidR="00F6142B">
        <w:t>At the same time, p</w:t>
      </w:r>
      <w:r w:rsidR="002A3417">
        <w:t>ublic procurement is vital to the functioning of our society</w:t>
      </w:r>
      <w:r w:rsidR="009C4757" w:rsidRPr="009C4757">
        <w:t>.</w:t>
      </w:r>
      <w:r w:rsidR="002A3417">
        <w:t xml:space="preserve"> </w:t>
      </w:r>
      <w:r w:rsidR="00F6142B">
        <w:t>It</w:t>
      </w:r>
      <w:r w:rsidR="000436EE">
        <w:t xml:space="preserve"> concern</w:t>
      </w:r>
      <w:r w:rsidR="00F6142B">
        <w:t>s anything from</w:t>
      </w:r>
      <w:r w:rsidR="000436EE">
        <w:t xml:space="preserve"> energy, </w:t>
      </w:r>
      <w:r w:rsidR="00F6142B">
        <w:t xml:space="preserve">infrastructure and </w:t>
      </w:r>
      <w:r w:rsidR="000436EE">
        <w:t xml:space="preserve">transport, </w:t>
      </w:r>
      <w:r w:rsidR="00F6142B">
        <w:t xml:space="preserve">to </w:t>
      </w:r>
      <w:r w:rsidR="000436EE">
        <w:t>health,</w:t>
      </w:r>
      <w:r w:rsidR="00F20CF4">
        <w:t xml:space="preserve"> cleaning</w:t>
      </w:r>
      <w:r w:rsidR="00F6142B">
        <w:t xml:space="preserve"> and waste management. Touch</w:t>
      </w:r>
      <w:r w:rsidR="00983F60">
        <w:t>ing</w:t>
      </w:r>
      <w:r w:rsidR="00F6142B">
        <w:t xml:space="preserve"> so many sectors, and with such impressive amounts means that it is something that can - and should - be used as a tool in many of the more pressing policy areas.</w:t>
      </w:r>
    </w:p>
    <w:p w14:paraId="52E058F2" w14:textId="77777777" w:rsidR="00F20CF4" w:rsidRDefault="00F20CF4" w:rsidP="00E66762">
      <w:pPr>
        <w:jc w:val="left"/>
      </w:pPr>
    </w:p>
    <w:p w14:paraId="03C125A4" w14:textId="6F05DC87" w:rsidR="00F6142B" w:rsidRDefault="00983F60" w:rsidP="00E66762">
      <w:pPr>
        <w:jc w:val="left"/>
      </w:pPr>
      <w:r>
        <w:t>R</w:t>
      </w:r>
      <w:r w:rsidR="00944F79">
        <w:t>egrettably</w:t>
      </w:r>
      <w:r w:rsidR="00F20CF4">
        <w:t xml:space="preserve">, </w:t>
      </w:r>
      <w:r>
        <w:t xml:space="preserve">however, </w:t>
      </w:r>
      <w:r w:rsidR="00F6142B">
        <w:t xml:space="preserve">the state of the Union today is that far too </w:t>
      </w:r>
      <w:r w:rsidR="00F20CF4">
        <w:t>many</w:t>
      </w:r>
      <w:r w:rsidR="00CE12BF">
        <w:t xml:space="preserve"> public tenders </w:t>
      </w:r>
      <w:proofErr w:type="gramStart"/>
      <w:r w:rsidR="00CE12BF">
        <w:t>are a</w:t>
      </w:r>
      <w:r w:rsidR="00BF15D0">
        <w:t>warded</w:t>
      </w:r>
      <w:proofErr w:type="gramEnd"/>
      <w:r w:rsidR="00BF15D0">
        <w:t xml:space="preserve"> solely </w:t>
      </w:r>
      <w:r w:rsidR="00FA4725">
        <w:t>based</w:t>
      </w:r>
      <w:r w:rsidR="00BF15D0">
        <w:t xml:space="preserve"> </w:t>
      </w:r>
      <w:r w:rsidR="00FA4725">
        <w:t xml:space="preserve">on </w:t>
      </w:r>
      <w:r w:rsidR="00F6142B">
        <w:t xml:space="preserve">the </w:t>
      </w:r>
      <w:r w:rsidR="00BF15D0">
        <w:t xml:space="preserve">lowest price, while </w:t>
      </w:r>
      <w:r w:rsidR="00BF15D0" w:rsidRPr="00BF15D0">
        <w:t xml:space="preserve">service quality, working conditions or environmental impact are simply not considered. </w:t>
      </w:r>
    </w:p>
    <w:p w14:paraId="0DB8FA8D" w14:textId="77777777" w:rsidR="004D0213" w:rsidRDefault="004D0213" w:rsidP="00E66762">
      <w:pPr>
        <w:jc w:val="left"/>
      </w:pPr>
    </w:p>
    <w:p w14:paraId="23CDC35F" w14:textId="4EEA0B99" w:rsidR="00550435" w:rsidRDefault="00CE12BF" w:rsidP="00E66762">
      <w:pPr>
        <w:jc w:val="left"/>
      </w:pPr>
      <w:r>
        <w:t xml:space="preserve">According to </w:t>
      </w:r>
      <w:hyperlink r:id="rId4" w:history="1">
        <w:r w:rsidRPr="00D9470F">
          <w:rPr>
            <w:rStyle w:val="Hyperlink"/>
          </w:rPr>
          <w:t xml:space="preserve">a </w:t>
        </w:r>
        <w:r w:rsidR="00F6142B" w:rsidRPr="00D9470F">
          <w:rPr>
            <w:rStyle w:val="Hyperlink"/>
          </w:rPr>
          <w:t xml:space="preserve">study done for the </w:t>
        </w:r>
        <w:r w:rsidRPr="00D9470F">
          <w:rPr>
            <w:rStyle w:val="Hyperlink"/>
          </w:rPr>
          <w:t>European Parliament</w:t>
        </w:r>
      </w:hyperlink>
      <w:r>
        <w:t>, in 2021 ten</w:t>
      </w:r>
      <w:r w:rsidRPr="00CE12BF">
        <w:t xml:space="preserve"> Member States awarded</w:t>
      </w:r>
      <w:r w:rsidR="00E66762">
        <w:t xml:space="preserve"> 82-95</w:t>
      </w:r>
      <w:r w:rsidR="004D0213">
        <w:t xml:space="preserve"> per cent</w:t>
      </w:r>
      <w:r w:rsidR="00E66762">
        <w:t xml:space="preserve"> of their tenders solely </w:t>
      </w:r>
      <w:proofErr w:type="gramStart"/>
      <w:r w:rsidR="00FA4725">
        <w:t>on the basi</w:t>
      </w:r>
      <w:r w:rsidR="00E66762">
        <w:t>s</w:t>
      </w:r>
      <w:r w:rsidRPr="00CE12BF">
        <w:t xml:space="preserve"> </w:t>
      </w:r>
      <w:r w:rsidR="00E66762">
        <w:t>of</w:t>
      </w:r>
      <w:proofErr w:type="gramEnd"/>
      <w:r w:rsidRPr="00CE12BF">
        <w:t xml:space="preserve"> the lowest price or cost.</w:t>
      </w:r>
      <w:r>
        <w:t xml:space="preserve"> </w:t>
      </w:r>
      <w:proofErr w:type="gramStart"/>
      <w:r w:rsidR="002D3A28">
        <w:t>But</w:t>
      </w:r>
      <w:proofErr w:type="gramEnd"/>
      <w:r w:rsidR="002D3A28">
        <w:t xml:space="preserve"> the </w:t>
      </w:r>
      <w:r w:rsidR="002D3A28" w:rsidRPr="002D3A28">
        <w:t>logic of the lowest price</w:t>
      </w:r>
      <w:r w:rsidR="002D3A28">
        <w:t xml:space="preserve"> is sho</w:t>
      </w:r>
      <w:r w:rsidR="00E66762">
        <w:t xml:space="preserve">rt sighted. </w:t>
      </w:r>
      <w:r w:rsidR="002D3A28">
        <w:t xml:space="preserve">It undermines the </w:t>
      </w:r>
      <w:r w:rsidR="002D3A28" w:rsidRPr="002D3A28">
        <w:t xml:space="preserve">quality of </w:t>
      </w:r>
      <w:r w:rsidR="002D3A28">
        <w:t xml:space="preserve">services and consumer products and it </w:t>
      </w:r>
      <w:r w:rsidR="002D3A28" w:rsidRPr="002D3A28">
        <w:t xml:space="preserve">hurts workers and </w:t>
      </w:r>
      <w:r w:rsidR="002D3A28">
        <w:t>companies</w:t>
      </w:r>
      <w:r w:rsidR="002D3A28" w:rsidRPr="002D3A28">
        <w:t xml:space="preserve"> alike</w:t>
      </w:r>
      <w:r w:rsidR="002D3A28">
        <w:t>.</w:t>
      </w:r>
      <w:r w:rsidR="00F6142B">
        <w:t xml:space="preserve"> Workers because they end up </w:t>
      </w:r>
      <w:proofErr w:type="gramStart"/>
      <w:r w:rsidR="00F6142B">
        <w:t>being treated</w:t>
      </w:r>
      <w:proofErr w:type="gramEnd"/>
      <w:r w:rsidR="00F6142B">
        <w:t xml:space="preserve"> unfairly and companies because it means that those playing by the rules risk unfair competition from those that can bid lower because they break the rules.</w:t>
      </w:r>
    </w:p>
    <w:p w14:paraId="27CCCF3B" w14:textId="77777777" w:rsidR="00550435" w:rsidRDefault="00550435" w:rsidP="00E66762">
      <w:pPr>
        <w:jc w:val="left"/>
      </w:pPr>
    </w:p>
    <w:p w14:paraId="7736DB5A" w14:textId="77777777" w:rsidR="00550435" w:rsidRDefault="00FA4725" w:rsidP="00E66762">
      <w:pPr>
        <w:jc w:val="left"/>
      </w:pPr>
      <w:r>
        <w:t>T</w:t>
      </w:r>
      <w:r w:rsidR="00F6142B">
        <w:t xml:space="preserve">he sad truth in Europe today is that we, </w:t>
      </w:r>
      <w:proofErr w:type="gramStart"/>
      <w:r w:rsidR="00F6142B">
        <w:t>t</w:t>
      </w:r>
      <w:r>
        <w:t>ime and again</w:t>
      </w:r>
      <w:proofErr w:type="gramEnd"/>
      <w:r>
        <w:t>,</w:t>
      </w:r>
      <w:r w:rsidR="00B07B50">
        <w:t xml:space="preserve"> </w:t>
      </w:r>
      <w:r w:rsidR="00CE12BF">
        <w:t xml:space="preserve">see publically financed projects being </w:t>
      </w:r>
      <w:r w:rsidR="00E66762">
        <w:t>awarded</w:t>
      </w:r>
      <w:r w:rsidR="00CE12BF">
        <w:t xml:space="preserve"> to companies that </w:t>
      </w:r>
      <w:r w:rsidR="00550435">
        <w:t xml:space="preserve">risk the lives of workers by </w:t>
      </w:r>
      <w:r w:rsidR="00CE12BF">
        <w:t>not obs</w:t>
      </w:r>
      <w:r w:rsidR="00550435">
        <w:t>erving</w:t>
      </w:r>
      <w:r w:rsidR="00CE12BF">
        <w:t xml:space="preserve"> </w:t>
      </w:r>
      <w:r w:rsidR="007E4E65">
        <w:t xml:space="preserve">basic </w:t>
      </w:r>
      <w:r w:rsidR="00CE12BF">
        <w:t>health and safety rules</w:t>
      </w:r>
      <w:r w:rsidR="00C82EFC">
        <w:t>; or to companies</w:t>
      </w:r>
      <w:r w:rsidR="00550435">
        <w:t xml:space="preserve"> </w:t>
      </w:r>
      <w:r w:rsidR="00C82EFC">
        <w:t>that</w:t>
      </w:r>
      <w:r w:rsidR="00550435">
        <w:t xml:space="preserve"> </w:t>
      </w:r>
      <w:r w:rsidR="00CE12BF">
        <w:t xml:space="preserve">exploit posted workers </w:t>
      </w:r>
      <w:r w:rsidR="007E4E65">
        <w:t>by paying them less than t</w:t>
      </w:r>
      <w:r w:rsidR="00550435">
        <w:t xml:space="preserve">he applicable minimum wage. </w:t>
      </w:r>
      <w:r w:rsidR="00CE12BF">
        <w:t>In such cases</w:t>
      </w:r>
      <w:r w:rsidR="00CE12BF" w:rsidRPr="00BF15D0">
        <w:t>, public procurement</w:t>
      </w:r>
      <w:r w:rsidR="00E66762">
        <w:t xml:space="preserve"> </w:t>
      </w:r>
      <w:r w:rsidR="00550435">
        <w:t>become an incentive for</w:t>
      </w:r>
      <w:r w:rsidR="00CE12BF" w:rsidRPr="00BF15D0">
        <w:t xml:space="preserve"> companies to undercut each other on </w:t>
      </w:r>
      <w:r w:rsidR="00B07B50">
        <w:t xml:space="preserve">sub-standard </w:t>
      </w:r>
      <w:r w:rsidR="00CE12BF" w:rsidRPr="00BF15D0">
        <w:t>working conditions</w:t>
      </w:r>
      <w:r w:rsidR="00CE12BF">
        <w:t xml:space="preserve"> in order to offer the cheapest services</w:t>
      </w:r>
      <w:r w:rsidR="00B026F1">
        <w:t xml:space="preserve">, which </w:t>
      </w:r>
      <w:r w:rsidR="00B07B50">
        <w:t xml:space="preserve">in the end </w:t>
      </w:r>
      <w:r w:rsidR="00B026F1">
        <w:t>undermines fair competition</w:t>
      </w:r>
      <w:r w:rsidR="00B07B50">
        <w:t>.</w:t>
      </w:r>
    </w:p>
    <w:p w14:paraId="0E8A127F" w14:textId="77777777" w:rsidR="00550435" w:rsidRDefault="00550435" w:rsidP="00E66762">
      <w:pPr>
        <w:jc w:val="left"/>
      </w:pPr>
    </w:p>
    <w:p w14:paraId="61F43CEB" w14:textId="03CBBD6F" w:rsidR="00550435" w:rsidRDefault="00550435" w:rsidP="00E66762">
      <w:pPr>
        <w:jc w:val="left"/>
      </w:pPr>
      <w:r>
        <w:t xml:space="preserve">We believe </w:t>
      </w:r>
      <w:r w:rsidR="001278F2">
        <w:t xml:space="preserve">this type of </w:t>
      </w:r>
      <w:r w:rsidR="00B07B50">
        <w:t xml:space="preserve">unfair competition </w:t>
      </w:r>
      <w:proofErr w:type="gramStart"/>
      <w:r w:rsidR="00B07B50">
        <w:t>should be countered</w:t>
      </w:r>
      <w:proofErr w:type="gramEnd"/>
      <w:r w:rsidR="00B07B50">
        <w:t>, not</w:t>
      </w:r>
      <w:r w:rsidR="001278F2">
        <w:t xml:space="preserve"> rewarded</w:t>
      </w:r>
      <w:r w:rsidR="00E66762">
        <w:t xml:space="preserve">. </w:t>
      </w:r>
      <w:r w:rsidR="00B07B50">
        <w:t xml:space="preserve">We do not want to see </w:t>
      </w:r>
      <w:r w:rsidR="00E66762">
        <w:t>p</w:t>
      </w:r>
      <w:r w:rsidR="001278F2">
        <w:t>ublic</w:t>
      </w:r>
      <w:r w:rsidR="00B07B50">
        <w:t xml:space="preserve"> money used to</w:t>
      </w:r>
      <w:r w:rsidR="00E66762">
        <w:t xml:space="preserve"> finance social dumping</w:t>
      </w:r>
      <w:r w:rsidR="001278F2">
        <w:t xml:space="preserve">. Rather we want to </w:t>
      </w:r>
      <w:r w:rsidR="00E66762">
        <w:t xml:space="preserve">finance and </w:t>
      </w:r>
      <w:r w:rsidR="001278F2">
        <w:t>promote</w:t>
      </w:r>
      <w:r w:rsidR="00C82EFC">
        <w:t xml:space="preserve"> </w:t>
      </w:r>
      <w:r w:rsidR="002D3A28">
        <w:t>companies</w:t>
      </w:r>
      <w:r w:rsidR="001278F2">
        <w:t xml:space="preserve"> </w:t>
      </w:r>
      <w:r w:rsidR="001278F2" w:rsidRPr="001278F2">
        <w:t>t</w:t>
      </w:r>
      <w:r w:rsidR="001278F2">
        <w:t xml:space="preserve">hat respect our collective </w:t>
      </w:r>
      <w:r w:rsidR="00944F79">
        <w:t xml:space="preserve">rules and </w:t>
      </w:r>
      <w:r w:rsidR="001278F2">
        <w:t xml:space="preserve">values while </w:t>
      </w:r>
      <w:r w:rsidR="00E66762">
        <w:t>providing</w:t>
      </w:r>
      <w:r w:rsidR="001278F2">
        <w:t xml:space="preserve"> solutions to the welfare </w:t>
      </w:r>
      <w:r w:rsidR="00C82EFC">
        <w:t xml:space="preserve">and environmental </w:t>
      </w:r>
      <w:r w:rsidR="002A3417">
        <w:t>challenges of our time. Two</w:t>
      </w:r>
      <w:r w:rsidR="001278F2">
        <w:t xml:space="preserve"> trillion euros can be a powerful instrument to boost the social market economy and transform the</w:t>
      </w:r>
      <w:r w:rsidR="00944F79">
        <w:t xml:space="preserve"> </w:t>
      </w:r>
      <w:r w:rsidR="00C82EFC">
        <w:t xml:space="preserve">face of European economies in </w:t>
      </w:r>
      <w:r w:rsidR="00E66762">
        <w:t xml:space="preserve">a </w:t>
      </w:r>
      <w:r w:rsidR="00C82EFC">
        <w:t>fair and sustainable way</w:t>
      </w:r>
      <w:r w:rsidR="00944F79">
        <w:t>.</w:t>
      </w:r>
      <w:r w:rsidR="00B07B50">
        <w:t xml:space="preserve"> It can lead to better conditions for millions, which will help to build stronger and more resilient economies for us all.</w:t>
      </w:r>
    </w:p>
    <w:p w14:paraId="71D1F8B5" w14:textId="77777777" w:rsidR="00DD785C" w:rsidRDefault="00DD785C" w:rsidP="00E66762">
      <w:pPr>
        <w:jc w:val="left"/>
      </w:pPr>
    </w:p>
    <w:p w14:paraId="1F3F22D4" w14:textId="37E370CB" w:rsidR="00DD785C" w:rsidRDefault="00DD785C" w:rsidP="00DD785C">
      <w:pPr>
        <w:jc w:val="left"/>
      </w:pPr>
      <w:r>
        <w:t xml:space="preserve">Now even the long awaited </w:t>
      </w:r>
      <w:hyperlink r:id="rId5" w:history="1">
        <w:r w:rsidRPr="00A0359B">
          <w:rPr>
            <w:rStyle w:val="Hyperlink"/>
          </w:rPr>
          <w:t>report of Enrico Letta</w:t>
        </w:r>
      </w:hyperlink>
      <w:r>
        <w:t xml:space="preserve"> supports our call, we quote: </w:t>
      </w:r>
      <w:r w:rsidR="001142C6">
        <w:t>‘</w:t>
      </w:r>
      <w:r w:rsidRPr="00A0359B">
        <w:rPr>
          <w:i/>
        </w:rPr>
        <w:t>Public procurement regulations must ensure that contracts foster the creation of high-quality jobs, characterised by fair wages and conditions underpinned by collective agreements</w:t>
      </w:r>
      <w:r w:rsidR="001142C6">
        <w:t>’</w:t>
      </w:r>
      <w:r>
        <w:t xml:space="preserve">. </w:t>
      </w:r>
    </w:p>
    <w:p w14:paraId="5427E838" w14:textId="77777777" w:rsidR="00550435" w:rsidRDefault="00550435" w:rsidP="00E66762">
      <w:pPr>
        <w:jc w:val="left"/>
      </w:pPr>
    </w:p>
    <w:p w14:paraId="0925ED55" w14:textId="77777777" w:rsidR="00DF372E" w:rsidRDefault="00B07B50" w:rsidP="00E66762">
      <w:pPr>
        <w:jc w:val="left"/>
      </w:pPr>
      <w:r>
        <w:t xml:space="preserve">As politicians, we cannot stand idle on the </w:t>
      </w:r>
      <w:proofErr w:type="gramStart"/>
      <w:r w:rsidR="00A0359B">
        <w:t>side lines</w:t>
      </w:r>
      <w:proofErr w:type="gramEnd"/>
      <w:r w:rsidR="00B43F56">
        <w:t xml:space="preserve">. </w:t>
      </w:r>
      <w:r w:rsidR="00A1070E">
        <w:t>W</w:t>
      </w:r>
      <w:r>
        <w:t xml:space="preserve">e have </w:t>
      </w:r>
      <w:r w:rsidR="00A1070E">
        <w:t xml:space="preserve">therefore </w:t>
      </w:r>
      <w:r>
        <w:t>decided to launch the European</w:t>
      </w:r>
      <w:r w:rsidR="00944F79">
        <w:t xml:space="preserve"> </w:t>
      </w:r>
      <w:r w:rsidR="003C2B37">
        <w:t xml:space="preserve">Public Procurement Alliance </w:t>
      </w:r>
      <w:r>
        <w:t xml:space="preserve">- </w:t>
      </w:r>
      <w:r w:rsidR="00CF792E">
        <w:t xml:space="preserve">to ensure a revision of the </w:t>
      </w:r>
      <w:r w:rsidR="00A1070E">
        <w:t xml:space="preserve">EU’s public procurement rules in the coming </w:t>
      </w:r>
      <w:r w:rsidR="00CF792E">
        <w:t xml:space="preserve">legislature. We also want to </w:t>
      </w:r>
      <w:proofErr w:type="spellStart"/>
      <w:r w:rsidR="00CF792E">
        <w:t>showthe</w:t>
      </w:r>
      <w:proofErr w:type="spellEnd"/>
      <w:r w:rsidR="00CF792E">
        <w:t xml:space="preserve"> European Commission that </w:t>
      </w:r>
      <w:r w:rsidR="00A1070E">
        <w:t xml:space="preserve">the call for </w:t>
      </w:r>
      <w:r w:rsidR="00CF792E">
        <w:t xml:space="preserve">a revision </w:t>
      </w:r>
      <w:proofErr w:type="gramStart"/>
      <w:r w:rsidR="00CF792E">
        <w:t xml:space="preserve">is </w:t>
      </w:r>
      <w:r w:rsidR="00A1070E">
        <w:t>anchored</w:t>
      </w:r>
      <w:proofErr w:type="gramEnd"/>
      <w:r w:rsidR="00A1070E">
        <w:t xml:space="preserve"> broadly across the political spectrum</w:t>
      </w:r>
      <w:r w:rsidR="00CF792E">
        <w:t>.</w:t>
      </w:r>
    </w:p>
    <w:p w14:paraId="184A2686" w14:textId="625F9D64" w:rsidR="00B85C48" w:rsidRDefault="00A1070E" w:rsidP="00E66762">
      <w:pPr>
        <w:jc w:val="left"/>
      </w:pPr>
      <w:r>
        <w:lastRenderedPageBreak/>
        <w:t xml:space="preserve">A revision of the </w:t>
      </w:r>
      <w:r w:rsidR="00B85C48" w:rsidRPr="00823B6D">
        <w:t>EU’s public procurement framework</w:t>
      </w:r>
      <w:r w:rsidR="00D637C4">
        <w:t xml:space="preserve"> </w:t>
      </w:r>
      <w:r>
        <w:t xml:space="preserve">should first and foremost </w:t>
      </w:r>
      <w:r w:rsidR="00B85C48" w:rsidRPr="00823B6D">
        <w:t>make social clauses mandatory in all public tenders throughout the subcontracting chain. The current voluntary approach to the application of social clauses is not sufficient.</w:t>
      </w:r>
    </w:p>
    <w:p w14:paraId="39C55521" w14:textId="77777777" w:rsidR="00DF372E" w:rsidRDefault="00DF372E" w:rsidP="00E66762">
      <w:pPr>
        <w:jc w:val="left"/>
      </w:pPr>
    </w:p>
    <w:p w14:paraId="6FB4A357" w14:textId="30229545" w:rsidR="00C82EFC" w:rsidRDefault="00A1070E" w:rsidP="00E66762">
      <w:pPr>
        <w:jc w:val="left"/>
      </w:pPr>
      <w:r>
        <w:t xml:space="preserve">Moreover, </w:t>
      </w:r>
      <w:r w:rsidR="00B31145">
        <w:t xml:space="preserve">public tenders </w:t>
      </w:r>
      <w:proofErr w:type="gramStart"/>
      <w:r>
        <w:t xml:space="preserve">should </w:t>
      </w:r>
      <w:r w:rsidR="00637C57">
        <w:t xml:space="preserve">only </w:t>
      </w:r>
      <w:r>
        <w:t xml:space="preserve">be </w:t>
      </w:r>
      <w:r w:rsidR="00637C57">
        <w:t>awarded</w:t>
      </w:r>
      <w:proofErr w:type="gramEnd"/>
      <w:r w:rsidR="00637C57">
        <w:t xml:space="preserve"> to companies that respect collective bargaining and trade unions. Collective bargaining and social dialogue is the heart of the European labour model </w:t>
      </w:r>
      <w:r w:rsidR="00DE6D4C">
        <w:t xml:space="preserve">and the social market economy </w:t>
      </w:r>
      <w:r w:rsidR="00637C57">
        <w:t xml:space="preserve">and public procurement can help promote this. This in turn will help Member States achieve 80 </w:t>
      </w:r>
      <w:r w:rsidR="00D637C4">
        <w:t>per cent</w:t>
      </w:r>
      <w:r w:rsidR="00637C57">
        <w:t xml:space="preserve"> collective bargaining coverage</w:t>
      </w:r>
      <w:r w:rsidR="00CF792E">
        <w:t xml:space="preserve">, which is a stated goal in the EU, as just reiterated in the La </w:t>
      </w:r>
      <w:proofErr w:type="spellStart"/>
      <w:r w:rsidR="00CF792E">
        <w:t>Hulpe</w:t>
      </w:r>
      <w:proofErr w:type="spellEnd"/>
      <w:r w:rsidR="00CF792E">
        <w:t xml:space="preserve"> Declaration and which will help expand better working conditions to more people.</w:t>
      </w:r>
    </w:p>
    <w:p w14:paraId="7FEB3770" w14:textId="77777777" w:rsidR="00637C57" w:rsidRDefault="00637C57" w:rsidP="00E66762">
      <w:pPr>
        <w:jc w:val="left"/>
      </w:pPr>
    </w:p>
    <w:p w14:paraId="7DBAC72F" w14:textId="2E85F045" w:rsidR="00637C57" w:rsidRDefault="00B07B50" w:rsidP="00E66762">
      <w:pPr>
        <w:jc w:val="left"/>
      </w:pPr>
      <w:r>
        <w:t>We must</w:t>
      </w:r>
      <w:r w:rsidR="00190E04">
        <w:t xml:space="preserve"> also</w:t>
      </w:r>
      <w:r>
        <w:t xml:space="preserve"> </w:t>
      </w:r>
      <w:r w:rsidR="00B31145">
        <w:t>empower contracting authorities on the basis of f</w:t>
      </w:r>
      <w:r w:rsidR="00637C57" w:rsidRPr="00E47646">
        <w:t>undamental ILO Conventions</w:t>
      </w:r>
      <w:r w:rsidR="00B31145">
        <w:t>,</w:t>
      </w:r>
      <w:r w:rsidR="00637C57" w:rsidRPr="00E47646">
        <w:t xml:space="preserve"> such as Conventions </w:t>
      </w:r>
      <w:r w:rsidR="00CF792E">
        <w:t>87</w:t>
      </w:r>
      <w:r w:rsidR="00637C57" w:rsidRPr="00E47646">
        <w:t xml:space="preserve"> and 8</w:t>
      </w:r>
      <w:r w:rsidR="00CF792E">
        <w:t xml:space="preserve">98  (the </w:t>
      </w:r>
      <w:r w:rsidR="00CF792E" w:rsidRPr="00CF792E">
        <w:t>Freedom of Association and Protection of t</w:t>
      </w:r>
      <w:r w:rsidR="00CF792E">
        <w:t xml:space="preserve">he Right to Organise, </w:t>
      </w:r>
      <w:r w:rsidR="00CF792E" w:rsidRPr="00CF792E">
        <w:t xml:space="preserve">and </w:t>
      </w:r>
      <w:r w:rsidR="00CF792E">
        <w:t xml:space="preserve">the </w:t>
      </w:r>
      <w:r w:rsidR="00CF792E" w:rsidRPr="00CF792E">
        <w:t>Right to Organise and Collective Bargaining Convention</w:t>
      </w:r>
      <w:r w:rsidR="00CF792E">
        <w:t>)</w:t>
      </w:r>
      <w:r w:rsidR="00CF792E" w:rsidRPr="00CF792E">
        <w:t>,</w:t>
      </w:r>
      <w:r w:rsidR="00CF792E">
        <w:t xml:space="preserve"> </w:t>
      </w:r>
      <w:r w:rsidR="00B31145">
        <w:t xml:space="preserve">with the authority to </w:t>
      </w:r>
      <w:r w:rsidR="00637C57">
        <w:t>exclud</w:t>
      </w:r>
      <w:r w:rsidR="00B31145">
        <w:t>e</w:t>
      </w:r>
      <w:r w:rsidR="00637C57">
        <w:t xml:space="preserve"> companies </w:t>
      </w:r>
      <w:r w:rsidR="00B31145">
        <w:t xml:space="preserve">that </w:t>
      </w:r>
      <w:r w:rsidR="00E66762">
        <w:t xml:space="preserve">commit fraud or </w:t>
      </w:r>
      <w:r>
        <w:t xml:space="preserve">breach workers’ rights from </w:t>
      </w:r>
      <w:r w:rsidRPr="00E47646">
        <w:t xml:space="preserve">public </w:t>
      </w:r>
      <w:r>
        <w:t xml:space="preserve">tenders. </w:t>
      </w:r>
    </w:p>
    <w:p w14:paraId="01784DE4" w14:textId="77777777" w:rsidR="00B31145" w:rsidRDefault="00B31145" w:rsidP="00E66762">
      <w:pPr>
        <w:jc w:val="left"/>
      </w:pPr>
    </w:p>
    <w:p w14:paraId="7F50C205" w14:textId="0C4B519C" w:rsidR="00B31145" w:rsidRDefault="00B07B50" w:rsidP="00E66762">
      <w:pPr>
        <w:jc w:val="left"/>
      </w:pPr>
      <w:r>
        <w:t xml:space="preserve"> </w:t>
      </w:r>
      <w:r w:rsidR="00190E04">
        <w:t xml:space="preserve">We also believe that there should be a </w:t>
      </w:r>
      <w:r w:rsidR="00B31145">
        <w:t xml:space="preserve">clear limit </w:t>
      </w:r>
      <w:r w:rsidR="009771F0">
        <w:t xml:space="preserve">to </w:t>
      </w:r>
      <w:r w:rsidR="00B31145">
        <w:t>subcontracting chains in public tenders. There are many valid reasons for subcontracting, but endless subcontracting chains have no other purpose than to circumvent the rules or otherwis</w:t>
      </w:r>
      <w:r w:rsidR="00E66762">
        <w:t>e commit fraud.</w:t>
      </w:r>
      <w:r w:rsidR="00CF792E">
        <w:t xml:space="preserve">  </w:t>
      </w:r>
      <w:proofErr w:type="gramStart"/>
      <w:r w:rsidR="00CF792E">
        <w:t>Sadly</w:t>
      </w:r>
      <w:proofErr w:type="gramEnd"/>
      <w:r w:rsidR="00CF792E">
        <w:t xml:space="preserve"> we have seen time after time, how subcontracting chains make it possible for contractors to hide from responsibility in case of work accidents or violations of labour laws. </w:t>
      </w:r>
    </w:p>
    <w:p w14:paraId="583041BD" w14:textId="77777777" w:rsidR="00E66762" w:rsidRDefault="00E66762" w:rsidP="00E66762">
      <w:pPr>
        <w:jc w:val="left"/>
      </w:pPr>
    </w:p>
    <w:p w14:paraId="74A13DBE" w14:textId="3AEBAB7E" w:rsidR="00437390" w:rsidRDefault="00E66762" w:rsidP="00E66762">
      <w:pPr>
        <w:jc w:val="left"/>
      </w:pPr>
      <w:r>
        <w:t xml:space="preserve"> </w:t>
      </w:r>
      <w:r w:rsidR="009771F0">
        <w:t xml:space="preserve">Another dimension that </w:t>
      </w:r>
      <w:proofErr w:type="gramStart"/>
      <w:r w:rsidR="00480018">
        <w:t>must be conside</w:t>
      </w:r>
      <w:r w:rsidR="006F2EB3">
        <w:t>red</w:t>
      </w:r>
      <w:proofErr w:type="gramEnd"/>
      <w:r w:rsidR="006F2EB3">
        <w:t xml:space="preserve"> is that</w:t>
      </w:r>
      <w:r w:rsidR="009771F0">
        <w:t xml:space="preserve"> </w:t>
      </w:r>
      <w:r w:rsidR="006F2EB3">
        <w:t>t</w:t>
      </w:r>
      <w:r>
        <w:t>he European labour market is in shortage of skilled labour that meet the challenges of the green and digital transition.</w:t>
      </w:r>
      <w:r w:rsidR="00B3216D">
        <w:t xml:space="preserve"> </w:t>
      </w:r>
      <w:hyperlink r:id="rId6" w:history="1">
        <w:r w:rsidR="00B3216D" w:rsidRPr="00B3216D">
          <w:rPr>
            <w:rStyle w:val="Hyperlink"/>
          </w:rPr>
          <w:t>More than 75 percent of European companies are struggling</w:t>
        </w:r>
      </w:hyperlink>
      <w:r w:rsidR="00B3216D">
        <w:t xml:space="preserve"> to find </w:t>
      </w:r>
      <w:proofErr w:type="spellStart"/>
      <w:r w:rsidR="00B3216D">
        <w:t>wokers</w:t>
      </w:r>
      <w:proofErr w:type="spellEnd"/>
      <w:r w:rsidR="00B3216D">
        <w:t xml:space="preserve"> with the right skills. </w:t>
      </w:r>
      <w:r>
        <w:t xml:space="preserve"> Therefore, all public tenders should include earmarked paid trainee and apprenticeships.</w:t>
      </w:r>
      <w:r w:rsidR="00B07B50">
        <w:t xml:space="preserve"> In this way we make public procurement of today, help contribute of the economy for tomorrow.</w:t>
      </w:r>
    </w:p>
    <w:p w14:paraId="68CA9616" w14:textId="77777777" w:rsidR="00437390" w:rsidRDefault="00437390" w:rsidP="00E66762">
      <w:pPr>
        <w:jc w:val="left"/>
      </w:pPr>
      <w:r>
        <w:t>If we can get public procurement right, we can make it into a powerful tool that will help us in the policies and initiatives we agree on, at both the European, the national, the regional and the local level.</w:t>
      </w:r>
    </w:p>
    <w:p w14:paraId="3EECB1C5" w14:textId="77777777" w:rsidR="00437390" w:rsidRDefault="00437390" w:rsidP="00E66762">
      <w:pPr>
        <w:jc w:val="left"/>
      </w:pPr>
    </w:p>
    <w:p w14:paraId="636D3D60" w14:textId="2F441FC8" w:rsidR="009C4757" w:rsidRDefault="00437390" w:rsidP="00E66762">
      <w:pPr>
        <w:jc w:val="left"/>
      </w:pPr>
      <w:r>
        <w:t>If we fail, we will continue to pour public money into companies that actively undermine the policies we adopt.</w:t>
      </w:r>
      <w:r w:rsidR="006F2EB3">
        <w:t xml:space="preserve"> </w:t>
      </w:r>
      <w:r w:rsidR="00A1070E">
        <w:t>We want a Europe in which p</w:t>
      </w:r>
      <w:r w:rsidR="00A1070E" w:rsidRPr="00A1070E">
        <w:t>ublic procurement works for the interests of the citizens, not against them</w:t>
      </w:r>
      <w:r w:rsidR="00A1070E">
        <w:t>.</w:t>
      </w:r>
    </w:p>
    <w:p w14:paraId="638414EE" w14:textId="77777777" w:rsidR="007827EF" w:rsidRDefault="007827EF" w:rsidP="00E66762">
      <w:pPr>
        <w:jc w:val="left"/>
      </w:pPr>
    </w:p>
    <w:p w14:paraId="70D86988" w14:textId="77777777" w:rsidR="00E66762" w:rsidRPr="00FA4725" w:rsidRDefault="009C4757" w:rsidP="00E66762">
      <w:pPr>
        <w:jc w:val="left"/>
        <w:rPr>
          <w:i/>
        </w:rPr>
      </w:pPr>
      <w:r w:rsidRPr="00FA4725">
        <w:rPr>
          <w:i/>
        </w:rPr>
        <w:t xml:space="preserve">Dennis </w:t>
      </w:r>
      <w:proofErr w:type="spellStart"/>
      <w:r w:rsidRPr="00FA4725">
        <w:rPr>
          <w:i/>
        </w:rPr>
        <w:t>Radtke</w:t>
      </w:r>
      <w:proofErr w:type="spellEnd"/>
      <w:r w:rsidRPr="00FA4725">
        <w:rPr>
          <w:i/>
        </w:rPr>
        <w:t xml:space="preserve">, </w:t>
      </w:r>
      <w:r w:rsidR="00E66762" w:rsidRPr="00FA4725">
        <w:rPr>
          <w:i/>
        </w:rPr>
        <w:t>Coordinator on Employment and Social Affairs, EPP</w:t>
      </w:r>
      <w:r w:rsidRPr="00FA4725">
        <w:rPr>
          <w:i/>
        </w:rPr>
        <w:t>, Germany</w:t>
      </w:r>
    </w:p>
    <w:p w14:paraId="3955888F" w14:textId="77777777" w:rsidR="00E66762" w:rsidRPr="00FA4725" w:rsidRDefault="00E66762" w:rsidP="00E66762">
      <w:pPr>
        <w:jc w:val="left"/>
        <w:rPr>
          <w:i/>
        </w:rPr>
      </w:pPr>
      <w:r w:rsidRPr="00FA4725">
        <w:rPr>
          <w:i/>
        </w:rPr>
        <w:t xml:space="preserve">Agnes </w:t>
      </w:r>
      <w:proofErr w:type="spellStart"/>
      <w:r w:rsidRPr="00FA4725">
        <w:rPr>
          <w:i/>
        </w:rPr>
        <w:t>Jongerius</w:t>
      </w:r>
      <w:proofErr w:type="spellEnd"/>
      <w:r w:rsidRPr="00FA4725">
        <w:rPr>
          <w:i/>
        </w:rPr>
        <w:t>, Coordinator on Employment and Social Affairs, S&amp;D</w:t>
      </w:r>
      <w:r w:rsidR="009C4757" w:rsidRPr="00FA4725">
        <w:rPr>
          <w:i/>
        </w:rPr>
        <w:t xml:space="preserve">, </w:t>
      </w:r>
      <w:proofErr w:type="gramStart"/>
      <w:r w:rsidR="009C4757" w:rsidRPr="00FA4725">
        <w:rPr>
          <w:i/>
        </w:rPr>
        <w:t>The</w:t>
      </w:r>
      <w:proofErr w:type="gramEnd"/>
      <w:r w:rsidR="009C4757" w:rsidRPr="00FA4725">
        <w:rPr>
          <w:i/>
        </w:rPr>
        <w:t xml:space="preserve"> Netherlands</w:t>
      </w:r>
    </w:p>
    <w:p w14:paraId="21649D0F" w14:textId="77777777" w:rsidR="00E66762" w:rsidRPr="00FA4725" w:rsidRDefault="009C4757" w:rsidP="00E66762">
      <w:pPr>
        <w:jc w:val="left"/>
        <w:rPr>
          <w:i/>
        </w:rPr>
      </w:pPr>
      <w:r w:rsidRPr="00FA4725">
        <w:rPr>
          <w:i/>
        </w:rPr>
        <w:t xml:space="preserve">Sara </w:t>
      </w:r>
      <w:proofErr w:type="spellStart"/>
      <w:r w:rsidRPr="00FA4725">
        <w:rPr>
          <w:i/>
        </w:rPr>
        <w:t>Matthieu</w:t>
      </w:r>
      <w:proofErr w:type="spellEnd"/>
      <w:r w:rsidRPr="00FA4725">
        <w:rPr>
          <w:i/>
        </w:rPr>
        <w:t>, Coordinator on Employment and Social Affairs, Greens, Belgium</w:t>
      </w:r>
    </w:p>
    <w:p w14:paraId="2BEA0A63" w14:textId="77777777" w:rsidR="009C4757" w:rsidRPr="00FA4725" w:rsidRDefault="009C4757" w:rsidP="00E66762">
      <w:pPr>
        <w:jc w:val="left"/>
        <w:rPr>
          <w:i/>
        </w:rPr>
      </w:pPr>
      <w:r w:rsidRPr="00FA4725">
        <w:rPr>
          <w:i/>
        </w:rPr>
        <w:t xml:space="preserve">Nikolaj Villumsen Coordinator on Employment and Social Affairs, Left, Denmark </w:t>
      </w:r>
    </w:p>
    <w:sectPr w:rsidR="009C4757" w:rsidRPr="00FA4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C41DE5" w16cid:durableId="29D0A49E"/>
  <w16cid:commentId w16cid:paraId="004054EC" w16cid:durableId="29D0B71A"/>
  <w16cid:commentId w16cid:paraId="64D74A31" w16cid:durableId="29D0A80C"/>
  <w16cid:commentId w16cid:paraId="4B339E06" w16cid:durableId="29D0A865"/>
  <w16cid:commentId w16cid:paraId="095A2197" w16cid:durableId="29D0A8E4"/>
  <w16cid:commentId w16cid:paraId="3F949723" w16cid:durableId="29D0AB9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71C"/>
    <w:rsid w:val="000436EE"/>
    <w:rsid w:val="00087640"/>
    <w:rsid w:val="001142C6"/>
    <w:rsid w:val="001278F2"/>
    <w:rsid w:val="00190E04"/>
    <w:rsid w:val="002A3417"/>
    <w:rsid w:val="002D3A28"/>
    <w:rsid w:val="00380C02"/>
    <w:rsid w:val="003C2B37"/>
    <w:rsid w:val="003C3D59"/>
    <w:rsid w:val="003E771C"/>
    <w:rsid w:val="00437390"/>
    <w:rsid w:val="004756D1"/>
    <w:rsid w:val="00480018"/>
    <w:rsid w:val="004D0213"/>
    <w:rsid w:val="00550435"/>
    <w:rsid w:val="005762E3"/>
    <w:rsid w:val="006106AC"/>
    <w:rsid w:val="00637C57"/>
    <w:rsid w:val="0068047D"/>
    <w:rsid w:val="006A07B8"/>
    <w:rsid w:val="006A4206"/>
    <w:rsid w:val="006F2EB3"/>
    <w:rsid w:val="007827EF"/>
    <w:rsid w:val="007A492C"/>
    <w:rsid w:val="007C4CD1"/>
    <w:rsid w:val="007E4E65"/>
    <w:rsid w:val="008765BE"/>
    <w:rsid w:val="0089450A"/>
    <w:rsid w:val="00944F79"/>
    <w:rsid w:val="009771F0"/>
    <w:rsid w:val="00983F60"/>
    <w:rsid w:val="009C4757"/>
    <w:rsid w:val="009C4971"/>
    <w:rsid w:val="00A0359B"/>
    <w:rsid w:val="00A1070E"/>
    <w:rsid w:val="00B026F1"/>
    <w:rsid w:val="00B07B50"/>
    <w:rsid w:val="00B07CCE"/>
    <w:rsid w:val="00B31145"/>
    <w:rsid w:val="00B3216D"/>
    <w:rsid w:val="00B43F56"/>
    <w:rsid w:val="00B85C48"/>
    <w:rsid w:val="00BF15D0"/>
    <w:rsid w:val="00C82EFC"/>
    <w:rsid w:val="00CE12BF"/>
    <w:rsid w:val="00CF792E"/>
    <w:rsid w:val="00D637C4"/>
    <w:rsid w:val="00D80849"/>
    <w:rsid w:val="00D9470F"/>
    <w:rsid w:val="00DD785C"/>
    <w:rsid w:val="00DE6D4C"/>
    <w:rsid w:val="00DF372E"/>
    <w:rsid w:val="00E47646"/>
    <w:rsid w:val="00E66762"/>
    <w:rsid w:val="00EC79C9"/>
    <w:rsid w:val="00F12FA6"/>
    <w:rsid w:val="00F20CF4"/>
    <w:rsid w:val="00F24240"/>
    <w:rsid w:val="00F6142B"/>
    <w:rsid w:val="00FA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7EAA"/>
  <w15:chartTrackingRefBased/>
  <w15:docId w15:val="{2EE2536B-CF74-4303-9E1F-245DCAAC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0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C0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470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49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4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497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4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4971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talent.eu/europe-labor-market-challenges/" TargetMode="External"/><Relationship Id="rId11" Type="http://schemas.microsoft.com/office/2016/09/relationships/commentsIds" Target="commentsIds.xml"/><Relationship Id="rId5" Type="http://schemas.openxmlformats.org/officeDocument/2006/relationships/hyperlink" Target="https://www.consilium.europa.eu/media/ny3j24sm/much-more-than-a-market-report-by-enrico-letta.pdf" TargetMode="External"/><Relationship Id="rId4" Type="http://schemas.openxmlformats.org/officeDocument/2006/relationships/hyperlink" Target="https://www.europarl.europa.eu/RegData/etudes/STUD/2023/740095/IPOL_STU(2023)740095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981</Words>
  <Characters>5598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 Henrik Bang</dc:creator>
  <cp:keywords/>
  <dc:description/>
  <cp:lastModifiedBy>GEERTSEN Pelle Christy</cp:lastModifiedBy>
  <cp:revision>2</cp:revision>
  <cp:lastPrinted>2024-04-10T08:18:00Z</cp:lastPrinted>
  <dcterms:created xsi:type="dcterms:W3CDTF">2024-04-22T14:04:00Z</dcterms:created>
  <dcterms:modified xsi:type="dcterms:W3CDTF">2024-04-22T14:04:00Z</dcterms:modified>
</cp:coreProperties>
</file>