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E85" w:rsidRPr="00BB4437" w:rsidRDefault="004B247C" w:rsidP="00BB4437">
      <w:pPr>
        <w:pStyle w:val="TechnicalBlock"/>
        <w:ind w:left="-1134" w:right="-1134"/>
      </w:pPr>
      <w:bookmarkStart w:id="0" w:name="DW_BM_COVERPAGE"/>
      <w:r>
        <w:pict w14:anchorId="6F25A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7249/25.&#10;Subject Codes: COH 20.&#10;Heading: NOTE.&#10;Originator: General Secretariat of the Council.&#10;Recipient: Delegations.&#10;Subject: AOB for the meeting of the General Affairs/Cohesion Council of 28 March 2025: A Strong Cohesion Policy for Growth, Convergence and Competitiveness - Information from Romania, supported by Bulgaria, Croatia, Czech Republic, Cyprus, Estonia, Greece, Hungary, Italy, Latvia, Lithuania, Malta, Portugal, Slovak Republic, Slovenia, Spain.&#10;Commission Document Number: Not Set.&#10;Preceeding Document Number: Not Set.&#10;Location: Brussels.&#10;Date: 19 March 2025.&#10;Interinstitutional Files: Not Set.&#10;Institutional Framework: Council of the European Union.&#10;Language: EN.&#10;Distribution Code: LIMITE.&#10;GUID: 5264901175446860844_0" style="width:566.95pt;height:389.25pt">
            <v:imagedata r:id="rId7" o:title=""/>
          </v:shape>
        </w:pict>
      </w:r>
      <w:bookmarkEnd w:id="0"/>
    </w:p>
    <w:p w:rsidR="002A3856" w:rsidRDefault="006A544B" w:rsidP="002A3856">
      <w:pPr>
        <w:pStyle w:val="EntText"/>
        <w:spacing w:line="240" w:lineRule="auto"/>
        <w:jc w:val="center"/>
        <w:rPr>
          <w:b/>
          <w:bCs/>
        </w:rPr>
      </w:pPr>
      <w:r w:rsidRPr="006A544B">
        <w:rPr>
          <w:b/>
          <w:bCs/>
        </w:rPr>
        <w:t xml:space="preserve">A Strong Cohesion Policy for Growth, Convergence and Competitiveness </w:t>
      </w:r>
      <w:r w:rsidR="00016677" w:rsidRPr="004003CF">
        <w:rPr>
          <w:b/>
          <w:bCs/>
        </w:rPr>
        <w:t>–</w:t>
      </w:r>
    </w:p>
    <w:p w:rsidR="006A544B" w:rsidRDefault="00016677" w:rsidP="00964DD6">
      <w:pPr>
        <w:pStyle w:val="EntText"/>
        <w:spacing w:before="240" w:line="240" w:lineRule="auto"/>
        <w:jc w:val="center"/>
        <w:rPr>
          <w:b/>
          <w:bCs/>
        </w:rPr>
      </w:pPr>
      <w:r w:rsidRPr="004003CF">
        <w:rPr>
          <w:b/>
          <w:bCs/>
        </w:rPr>
        <w:t xml:space="preserve">Non-paper supported by </w:t>
      </w:r>
      <w:r w:rsidR="006A544B" w:rsidRPr="006A544B">
        <w:rPr>
          <w:b/>
          <w:bCs/>
        </w:rPr>
        <w:t xml:space="preserve">BG, CY, CZ, EE, EL, ES, </w:t>
      </w:r>
    </w:p>
    <w:p w:rsidR="00016677" w:rsidRPr="004003CF" w:rsidRDefault="006A544B" w:rsidP="002A3856">
      <w:pPr>
        <w:pStyle w:val="EntText"/>
        <w:spacing w:line="240" w:lineRule="auto"/>
        <w:jc w:val="center"/>
        <w:rPr>
          <w:b/>
          <w:bCs/>
        </w:rPr>
      </w:pPr>
      <w:r w:rsidRPr="006A544B">
        <w:rPr>
          <w:b/>
          <w:bCs/>
        </w:rPr>
        <w:t>HR, HU, IT, LT, LV, MT, PT, RO, SI, SK</w:t>
      </w:r>
    </w:p>
    <w:p w:rsidR="006A544B" w:rsidRDefault="006A544B" w:rsidP="00964DD6">
      <w:pPr>
        <w:spacing w:before="480" w:after="0"/>
      </w:pPr>
      <w:r>
        <w:t xml:space="preserve">In consideration of the future cohesion policy in the next Multiannual Financial Framework, the Romanian delegation, on behalf of Bulgaria, Croatia, Czech Republic, Cyprus, Estonia, Greece, Hungary, Italy, Latvia, Lithuania, Malta, Portugal, Slovak Republic, Slovenia, Spain, would like to inform the Council on the non-paper regarding the need for </w:t>
      </w:r>
      <w:r w:rsidRPr="007211EE">
        <w:rPr>
          <w:i/>
          <w:iCs/>
        </w:rPr>
        <w:t>A Strong Cohesion Policy for Growth, Convergence and Competitiveness</w:t>
      </w:r>
      <w:r>
        <w:t>.</w:t>
      </w:r>
    </w:p>
    <w:p w:rsidR="006A544B" w:rsidRDefault="006A544B" w:rsidP="006A544B">
      <w:pPr>
        <w:spacing w:before="0" w:after="0" w:line="240" w:lineRule="auto"/>
      </w:pPr>
    </w:p>
    <w:p w:rsidR="000C3F90" w:rsidRDefault="006A544B" w:rsidP="000C3F90">
      <w:pPr>
        <w:spacing w:before="0" w:after="0"/>
      </w:pPr>
      <w:r>
        <w:t xml:space="preserve">The document advocates for a strong cohesion policy as a key driver for convergence, resilience and competitiveness, through a viable and robust budget, safeguarded in the next MFF, the regional GDP per capita as the main criterion for regional categorization, as well as through the preservation of shared management and the other core principles of the cohesion policy. </w:t>
      </w:r>
    </w:p>
    <w:p w:rsidR="00964DD6" w:rsidRDefault="00E64886" w:rsidP="000C3F90">
      <w:pPr>
        <w:spacing w:before="0" w:after="0"/>
        <w:jc w:val="center"/>
      </w:pPr>
      <w:r>
        <w:t>_______________________</w:t>
      </w:r>
    </w:p>
    <w:p w:rsidR="00964DD6" w:rsidRDefault="00964DD6">
      <w:pPr>
        <w:spacing w:before="0" w:after="0" w:line="240" w:lineRule="auto"/>
      </w:pPr>
      <w:r>
        <w:br w:type="page"/>
      </w:r>
    </w:p>
    <w:p w:rsidR="00964DD6" w:rsidRDefault="00964DD6" w:rsidP="00964DD6">
      <w:pPr>
        <w:pStyle w:val="EntText"/>
        <w:ind w:left="142" w:hanging="142"/>
        <w:jc w:val="right"/>
        <w:rPr>
          <w:rFonts w:asciiTheme="majorBidi" w:hAnsiTheme="majorBidi" w:cstheme="majorBidi"/>
          <w:b/>
          <w:bCs/>
          <w:szCs w:val="24"/>
        </w:rPr>
      </w:pPr>
      <w:r w:rsidRPr="00251278">
        <w:rPr>
          <w:rFonts w:asciiTheme="majorBidi" w:hAnsiTheme="majorBidi" w:cstheme="majorBidi"/>
          <w:b/>
          <w:bCs/>
          <w:szCs w:val="24"/>
        </w:rPr>
        <w:lastRenderedPageBreak/>
        <w:t>ANNEX</w:t>
      </w:r>
    </w:p>
    <w:p w:rsidR="00E64886" w:rsidRDefault="00964DD6" w:rsidP="00964DD6">
      <w:pPr>
        <w:pStyle w:val="Akapitzlist"/>
        <w:keepNext/>
        <w:ind w:left="567" w:hanging="567"/>
      </w:pPr>
      <w:r>
        <w:rPr>
          <w:noProof/>
          <w14:ligatures w14:val="standardContextual"/>
        </w:rPr>
        <w:drawing>
          <wp:inline distT="0" distB="0" distL="0" distR="0" wp14:anchorId="45706AFC" wp14:editId="69993B52">
            <wp:extent cx="6072505" cy="8286750"/>
            <wp:effectExtent l="0" t="0" r="4445" b="0"/>
            <wp:docPr id="1196965616" name="Picture 1" descr="A close-up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65616" name="Picture 1" descr="A close-up of a docu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6117" cy="8291679"/>
                    </a:xfrm>
                    <a:prstGeom prst="rect">
                      <a:avLst/>
                    </a:prstGeom>
                  </pic:spPr>
                </pic:pic>
              </a:graphicData>
            </a:graphic>
          </wp:inline>
        </w:drawing>
      </w:r>
    </w:p>
    <w:p w:rsidR="00964DD6" w:rsidRDefault="00964DD6" w:rsidP="00964DD6">
      <w:pPr>
        <w:pStyle w:val="Akapitzlist"/>
        <w:keepNext/>
        <w:ind w:left="567" w:hanging="567"/>
        <w:jc w:val="center"/>
      </w:pPr>
      <w:r>
        <w:t>________________________</w:t>
      </w:r>
    </w:p>
    <w:sectPr w:rsidR="00964DD6" w:rsidSect="00BB4437">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67D" w:rsidRDefault="0055467D" w:rsidP="0033788D">
      <w:pPr>
        <w:spacing w:before="0" w:after="0" w:line="240" w:lineRule="auto"/>
      </w:pPr>
      <w:r>
        <w:separator/>
      </w:r>
    </w:p>
  </w:endnote>
  <w:endnote w:type="continuationSeparator" w:id="0">
    <w:p w:rsidR="0055467D" w:rsidRDefault="0055467D" w:rsidP="003378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828" w:rsidRDefault="00DB08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B4437" w:rsidRPr="00D94637" w:rsidTr="00BB4437">
      <w:trPr>
        <w:jc w:val="center"/>
      </w:trPr>
      <w:tc>
        <w:tcPr>
          <w:tcW w:w="5000" w:type="pct"/>
          <w:gridSpan w:val="7"/>
          <w:shd w:val="clear" w:color="auto" w:fill="auto"/>
          <w:tcMar>
            <w:top w:w="57" w:type="dxa"/>
          </w:tcMar>
        </w:tcPr>
        <w:p w:rsidR="00BB4437" w:rsidRPr="00D94637" w:rsidRDefault="00BB4437" w:rsidP="00D94637">
          <w:pPr>
            <w:pStyle w:val="FooterText"/>
            <w:pBdr>
              <w:top w:val="single" w:sz="4" w:space="1" w:color="auto"/>
            </w:pBdr>
            <w:spacing w:before="200"/>
            <w:rPr>
              <w:sz w:val="2"/>
              <w:szCs w:val="2"/>
            </w:rPr>
          </w:pPr>
          <w:bookmarkStart w:id="1" w:name="FOOTER_STANDARD"/>
        </w:p>
      </w:tc>
    </w:tr>
    <w:tr w:rsidR="00BB4437" w:rsidRPr="00B310DC" w:rsidTr="00BB4437">
      <w:trPr>
        <w:jc w:val="center"/>
      </w:trPr>
      <w:tc>
        <w:tcPr>
          <w:tcW w:w="2500" w:type="pct"/>
          <w:gridSpan w:val="2"/>
          <w:shd w:val="clear" w:color="auto" w:fill="auto"/>
          <w:tcMar>
            <w:top w:w="0" w:type="dxa"/>
          </w:tcMar>
        </w:tcPr>
        <w:p w:rsidR="00BB4437" w:rsidRPr="00AD7BF2" w:rsidRDefault="00BB4437" w:rsidP="004F54B2">
          <w:pPr>
            <w:pStyle w:val="FooterText"/>
          </w:pPr>
          <w:r>
            <w:t>7249/25</w:t>
          </w:r>
          <w:r w:rsidRPr="002511D8">
            <w:t xml:space="preserve"> </w:t>
          </w:r>
        </w:p>
      </w:tc>
      <w:tc>
        <w:tcPr>
          <w:tcW w:w="625" w:type="pct"/>
          <w:shd w:val="clear" w:color="auto" w:fill="auto"/>
          <w:tcMar>
            <w:top w:w="0" w:type="dxa"/>
          </w:tcMar>
        </w:tcPr>
        <w:p w:rsidR="00BB4437" w:rsidRPr="00AD7BF2" w:rsidRDefault="00BB4437" w:rsidP="00D94637">
          <w:pPr>
            <w:pStyle w:val="FooterText"/>
            <w:jc w:val="center"/>
          </w:pPr>
        </w:p>
      </w:tc>
      <w:tc>
        <w:tcPr>
          <w:tcW w:w="1286" w:type="pct"/>
          <w:gridSpan w:val="3"/>
          <w:shd w:val="clear" w:color="auto" w:fill="auto"/>
          <w:tcMar>
            <w:top w:w="0" w:type="dxa"/>
          </w:tcMar>
        </w:tcPr>
        <w:p w:rsidR="00BB4437" w:rsidRPr="002511D8" w:rsidRDefault="00BB4437" w:rsidP="00D94637">
          <w:pPr>
            <w:pStyle w:val="FooterText"/>
            <w:jc w:val="center"/>
          </w:pPr>
        </w:p>
      </w:tc>
      <w:tc>
        <w:tcPr>
          <w:tcW w:w="589" w:type="pct"/>
          <w:shd w:val="clear" w:color="auto" w:fill="auto"/>
          <w:tcMar>
            <w:top w:w="0" w:type="dxa"/>
          </w:tcMar>
        </w:tcPr>
        <w:p w:rsidR="00BB4437" w:rsidRPr="00B310DC" w:rsidRDefault="00BB4437"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BB4437" w:rsidRPr="00D94637" w:rsidTr="00BB4437">
      <w:trPr>
        <w:jc w:val="center"/>
      </w:trPr>
      <w:tc>
        <w:tcPr>
          <w:tcW w:w="1774" w:type="pct"/>
          <w:shd w:val="clear" w:color="auto" w:fill="auto"/>
        </w:tcPr>
        <w:p w:rsidR="00BB4437" w:rsidRPr="00AD7BF2" w:rsidRDefault="00BB4437" w:rsidP="00D94637">
          <w:pPr>
            <w:pStyle w:val="FooterText"/>
            <w:spacing w:before="40"/>
          </w:pPr>
        </w:p>
      </w:tc>
      <w:tc>
        <w:tcPr>
          <w:tcW w:w="1455" w:type="pct"/>
          <w:gridSpan w:val="3"/>
          <w:shd w:val="clear" w:color="auto" w:fill="auto"/>
        </w:tcPr>
        <w:p w:rsidR="00BB4437" w:rsidRPr="00AD7BF2" w:rsidRDefault="00BB4437" w:rsidP="00D204D6">
          <w:pPr>
            <w:pStyle w:val="FooterText"/>
            <w:spacing w:before="40"/>
            <w:jc w:val="center"/>
          </w:pPr>
          <w:r>
            <w:t>ECOFIN.2.A</w:t>
          </w:r>
        </w:p>
      </w:tc>
      <w:tc>
        <w:tcPr>
          <w:tcW w:w="742" w:type="pct"/>
          <w:shd w:val="clear" w:color="auto" w:fill="auto"/>
        </w:tcPr>
        <w:p w:rsidR="00BB4437" w:rsidRPr="00D94637" w:rsidRDefault="00BB4437" w:rsidP="002F0099">
          <w:pPr>
            <w:pStyle w:val="FooterText"/>
            <w:jc w:val="center"/>
            <w:rPr>
              <w:b/>
              <w:position w:val="-4"/>
              <w:sz w:val="36"/>
            </w:rPr>
          </w:pPr>
          <w:r>
            <w:rPr>
              <w:b/>
              <w:position w:val="-4"/>
              <w:sz w:val="36"/>
            </w:rPr>
            <w:t>LIMITE</w:t>
          </w:r>
        </w:p>
      </w:tc>
      <w:tc>
        <w:tcPr>
          <w:tcW w:w="1029" w:type="pct"/>
          <w:gridSpan w:val="2"/>
          <w:shd w:val="clear" w:color="auto" w:fill="auto"/>
        </w:tcPr>
        <w:p w:rsidR="00BB4437" w:rsidRPr="00695BAF" w:rsidRDefault="00BB4437" w:rsidP="00D94637">
          <w:pPr>
            <w:pStyle w:val="FooterText"/>
            <w:jc w:val="right"/>
            <w:rPr>
              <w:caps/>
              <w:spacing w:val="-20"/>
              <w:sz w:val="16"/>
            </w:rPr>
          </w:pPr>
          <w:r>
            <w:rPr>
              <w:b/>
              <w:caps/>
              <w:spacing w:val="-20"/>
              <w:position w:val="-4"/>
              <w:sz w:val="36"/>
            </w:rPr>
            <w:t>EN</w:t>
          </w:r>
        </w:p>
      </w:tc>
    </w:tr>
    <w:bookmarkEnd w:id="1"/>
  </w:tbl>
  <w:p w:rsidR="00D13E85" w:rsidRPr="00BB4437" w:rsidRDefault="00D13E85" w:rsidP="00BB4437">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B4437" w:rsidRPr="00D94637" w:rsidTr="00BB4437">
      <w:trPr>
        <w:jc w:val="center"/>
      </w:trPr>
      <w:tc>
        <w:tcPr>
          <w:tcW w:w="5000" w:type="pct"/>
          <w:gridSpan w:val="7"/>
          <w:shd w:val="clear" w:color="auto" w:fill="auto"/>
          <w:tcMar>
            <w:top w:w="57" w:type="dxa"/>
          </w:tcMar>
        </w:tcPr>
        <w:p w:rsidR="00BB4437" w:rsidRPr="00D94637" w:rsidRDefault="00BB4437" w:rsidP="00D94637">
          <w:pPr>
            <w:pStyle w:val="FooterText"/>
            <w:pBdr>
              <w:top w:val="single" w:sz="4" w:space="1" w:color="auto"/>
            </w:pBdr>
            <w:spacing w:before="200"/>
            <w:rPr>
              <w:sz w:val="2"/>
              <w:szCs w:val="2"/>
            </w:rPr>
          </w:pPr>
        </w:p>
      </w:tc>
    </w:tr>
    <w:tr w:rsidR="00BB4437" w:rsidRPr="00B310DC" w:rsidTr="00BB4437">
      <w:trPr>
        <w:jc w:val="center"/>
      </w:trPr>
      <w:tc>
        <w:tcPr>
          <w:tcW w:w="2500" w:type="pct"/>
          <w:gridSpan w:val="2"/>
          <w:shd w:val="clear" w:color="auto" w:fill="auto"/>
          <w:tcMar>
            <w:top w:w="0" w:type="dxa"/>
          </w:tcMar>
        </w:tcPr>
        <w:p w:rsidR="00BB4437" w:rsidRPr="00AD7BF2" w:rsidRDefault="00BB4437" w:rsidP="004F54B2">
          <w:pPr>
            <w:pStyle w:val="FooterText"/>
          </w:pPr>
          <w:r>
            <w:t>7249/25</w:t>
          </w:r>
          <w:r w:rsidRPr="002511D8">
            <w:t xml:space="preserve"> </w:t>
          </w:r>
        </w:p>
      </w:tc>
      <w:tc>
        <w:tcPr>
          <w:tcW w:w="625" w:type="pct"/>
          <w:shd w:val="clear" w:color="auto" w:fill="auto"/>
          <w:tcMar>
            <w:top w:w="0" w:type="dxa"/>
          </w:tcMar>
        </w:tcPr>
        <w:p w:rsidR="00BB4437" w:rsidRPr="00AD7BF2" w:rsidRDefault="00BB4437" w:rsidP="00D94637">
          <w:pPr>
            <w:pStyle w:val="FooterText"/>
            <w:jc w:val="center"/>
          </w:pPr>
        </w:p>
      </w:tc>
      <w:tc>
        <w:tcPr>
          <w:tcW w:w="1286" w:type="pct"/>
          <w:gridSpan w:val="3"/>
          <w:shd w:val="clear" w:color="auto" w:fill="auto"/>
          <w:tcMar>
            <w:top w:w="0" w:type="dxa"/>
          </w:tcMar>
        </w:tcPr>
        <w:p w:rsidR="00BB4437" w:rsidRPr="002511D8" w:rsidRDefault="00BB4437" w:rsidP="00D94637">
          <w:pPr>
            <w:pStyle w:val="FooterText"/>
            <w:jc w:val="center"/>
          </w:pPr>
        </w:p>
      </w:tc>
      <w:tc>
        <w:tcPr>
          <w:tcW w:w="589" w:type="pct"/>
          <w:shd w:val="clear" w:color="auto" w:fill="auto"/>
          <w:tcMar>
            <w:top w:w="0" w:type="dxa"/>
          </w:tcMar>
        </w:tcPr>
        <w:p w:rsidR="00BB4437" w:rsidRPr="00B310DC" w:rsidRDefault="00BB4437" w:rsidP="00D94637">
          <w:pPr>
            <w:pStyle w:val="FooterText"/>
            <w:jc w:val="right"/>
          </w:pPr>
        </w:p>
      </w:tc>
    </w:tr>
    <w:tr w:rsidR="00BB4437" w:rsidRPr="00D94637" w:rsidTr="00BB4437">
      <w:trPr>
        <w:jc w:val="center"/>
      </w:trPr>
      <w:tc>
        <w:tcPr>
          <w:tcW w:w="1774" w:type="pct"/>
          <w:shd w:val="clear" w:color="auto" w:fill="auto"/>
        </w:tcPr>
        <w:p w:rsidR="00BB4437" w:rsidRPr="00AD7BF2" w:rsidRDefault="00BB4437" w:rsidP="00D94637">
          <w:pPr>
            <w:pStyle w:val="FooterText"/>
            <w:spacing w:before="40"/>
          </w:pPr>
        </w:p>
      </w:tc>
      <w:tc>
        <w:tcPr>
          <w:tcW w:w="1455" w:type="pct"/>
          <w:gridSpan w:val="3"/>
          <w:shd w:val="clear" w:color="auto" w:fill="auto"/>
        </w:tcPr>
        <w:p w:rsidR="00BB4437" w:rsidRPr="00AD7BF2" w:rsidRDefault="00BB4437" w:rsidP="00D204D6">
          <w:pPr>
            <w:pStyle w:val="FooterText"/>
            <w:spacing w:before="40"/>
            <w:jc w:val="center"/>
          </w:pPr>
          <w:r>
            <w:t>ECOFIN.2.A</w:t>
          </w:r>
        </w:p>
      </w:tc>
      <w:tc>
        <w:tcPr>
          <w:tcW w:w="742" w:type="pct"/>
          <w:shd w:val="clear" w:color="auto" w:fill="auto"/>
        </w:tcPr>
        <w:p w:rsidR="00BB4437" w:rsidRPr="00D94637" w:rsidRDefault="00BB4437" w:rsidP="002F0099">
          <w:pPr>
            <w:pStyle w:val="FooterText"/>
            <w:jc w:val="center"/>
            <w:rPr>
              <w:b/>
              <w:position w:val="-4"/>
              <w:sz w:val="36"/>
            </w:rPr>
          </w:pPr>
          <w:r>
            <w:rPr>
              <w:b/>
              <w:position w:val="-4"/>
              <w:sz w:val="36"/>
            </w:rPr>
            <w:t>LIMITE</w:t>
          </w:r>
        </w:p>
      </w:tc>
      <w:tc>
        <w:tcPr>
          <w:tcW w:w="1029" w:type="pct"/>
          <w:gridSpan w:val="2"/>
          <w:shd w:val="clear" w:color="auto" w:fill="auto"/>
        </w:tcPr>
        <w:p w:rsidR="00BB4437" w:rsidRPr="00695BAF" w:rsidRDefault="00BB4437" w:rsidP="00D94637">
          <w:pPr>
            <w:pStyle w:val="FooterText"/>
            <w:jc w:val="right"/>
            <w:rPr>
              <w:caps/>
              <w:spacing w:val="-20"/>
              <w:sz w:val="16"/>
            </w:rPr>
          </w:pPr>
          <w:r>
            <w:rPr>
              <w:b/>
              <w:caps/>
              <w:spacing w:val="-20"/>
              <w:position w:val="-4"/>
              <w:sz w:val="36"/>
            </w:rPr>
            <w:t>EN</w:t>
          </w:r>
        </w:p>
      </w:tc>
    </w:tr>
  </w:tbl>
  <w:p w:rsidR="00D13E85" w:rsidRPr="00BB4437" w:rsidRDefault="00D13E85" w:rsidP="00BB4437">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67D" w:rsidRDefault="0055467D" w:rsidP="0033788D">
      <w:pPr>
        <w:spacing w:before="0" w:after="0" w:line="240" w:lineRule="auto"/>
      </w:pPr>
      <w:r>
        <w:separator/>
      </w:r>
    </w:p>
  </w:footnote>
  <w:footnote w:type="continuationSeparator" w:id="0">
    <w:p w:rsidR="0055467D" w:rsidRDefault="0055467D" w:rsidP="003378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828" w:rsidRDefault="00DB082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E85" w:rsidRPr="00BB4437" w:rsidRDefault="00BB4437" w:rsidP="00BB4437">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E85" w:rsidRPr="00BB4437" w:rsidRDefault="00BB4437" w:rsidP="00BB4437">
    <w:pPr>
      <w:pStyle w:val="HeaderCouncil"/>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CE"/>
    <w:multiLevelType w:val="hybridMultilevel"/>
    <w:tmpl w:val="FCCE019A"/>
    <w:lvl w:ilvl="0" w:tplc="E2624F5A">
      <w:numFmt w:val="bullet"/>
      <w:lvlText w:val=""/>
      <w:lvlJc w:val="left"/>
      <w:pPr>
        <w:ind w:left="476" w:hanging="360"/>
      </w:pPr>
      <w:rPr>
        <w:rFonts w:ascii="Symbol" w:eastAsia="Symbol" w:hAnsi="Symbol" w:cs="Symbol" w:hint="default"/>
        <w:w w:val="100"/>
        <w:sz w:val="22"/>
        <w:szCs w:val="22"/>
        <w:lang w:val="cs-CZ" w:eastAsia="cs-CZ" w:bidi="cs-CZ"/>
      </w:rPr>
    </w:lvl>
    <w:lvl w:ilvl="1" w:tplc="A9D02512">
      <w:numFmt w:val="bullet"/>
      <w:lvlText w:val="o"/>
      <w:lvlJc w:val="left"/>
      <w:pPr>
        <w:ind w:left="1196" w:hanging="360"/>
      </w:pPr>
      <w:rPr>
        <w:rFonts w:ascii="Courier New" w:eastAsia="Courier New" w:hAnsi="Courier New" w:cs="Courier New" w:hint="default"/>
        <w:w w:val="100"/>
        <w:sz w:val="22"/>
        <w:szCs w:val="22"/>
        <w:lang w:val="cs-CZ" w:eastAsia="cs-CZ" w:bidi="cs-CZ"/>
      </w:rPr>
    </w:lvl>
    <w:lvl w:ilvl="2" w:tplc="7DFEFB86">
      <w:numFmt w:val="bullet"/>
      <w:lvlText w:val="•"/>
      <w:lvlJc w:val="left"/>
      <w:pPr>
        <w:ind w:left="2100" w:hanging="360"/>
      </w:pPr>
      <w:rPr>
        <w:rFonts w:hint="default"/>
        <w:lang w:val="cs-CZ" w:eastAsia="cs-CZ" w:bidi="cs-CZ"/>
      </w:rPr>
    </w:lvl>
    <w:lvl w:ilvl="3" w:tplc="CDACDB2C">
      <w:numFmt w:val="bullet"/>
      <w:lvlText w:val="•"/>
      <w:lvlJc w:val="left"/>
      <w:pPr>
        <w:ind w:left="3001" w:hanging="360"/>
      </w:pPr>
      <w:rPr>
        <w:rFonts w:hint="default"/>
        <w:lang w:val="cs-CZ" w:eastAsia="cs-CZ" w:bidi="cs-CZ"/>
      </w:rPr>
    </w:lvl>
    <w:lvl w:ilvl="4" w:tplc="D71263A8">
      <w:numFmt w:val="bullet"/>
      <w:lvlText w:val="•"/>
      <w:lvlJc w:val="left"/>
      <w:pPr>
        <w:ind w:left="3902" w:hanging="360"/>
      </w:pPr>
      <w:rPr>
        <w:rFonts w:hint="default"/>
        <w:lang w:val="cs-CZ" w:eastAsia="cs-CZ" w:bidi="cs-CZ"/>
      </w:rPr>
    </w:lvl>
    <w:lvl w:ilvl="5" w:tplc="9E387B1C">
      <w:numFmt w:val="bullet"/>
      <w:lvlText w:val="•"/>
      <w:lvlJc w:val="left"/>
      <w:pPr>
        <w:ind w:left="4802" w:hanging="360"/>
      </w:pPr>
      <w:rPr>
        <w:rFonts w:hint="default"/>
        <w:lang w:val="cs-CZ" w:eastAsia="cs-CZ" w:bidi="cs-CZ"/>
      </w:rPr>
    </w:lvl>
    <w:lvl w:ilvl="6" w:tplc="7B54AC4C">
      <w:numFmt w:val="bullet"/>
      <w:lvlText w:val="•"/>
      <w:lvlJc w:val="left"/>
      <w:pPr>
        <w:ind w:left="5703" w:hanging="360"/>
      </w:pPr>
      <w:rPr>
        <w:rFonts w:hint="default"/>
        <w:lang w:val="cs-CZ" w:eastAsia="cs-CZ" w:bidi="cs-CZ"/>
      </w:rPr>
    </w:lvl>
    <w:lvl w:ilvl="7" w:tplc="5E429A86">
      <w:numFmt w:val="bullet"/>
      <w:lvlText w:val="•"/>
      <w:lvlJc w:val="left"/>
      <w:pPr>
        <w:ind w:left="6604" w:hanging="360"/>
      </w:pPr>
      <w:rPr>
        <w:rFonts w:hint="default"/>
        <w:lang w:val="cs-CZ" w:eastAsia="cs-CZ" w:bidi="cs-CZ"/>
      </w:rPr>
    </w:lvl>
    <w:lvl w:ilvl="8" w:tplc="88661C04">
      <w:numFmt w:val="bullet"/>
      <w:lvlText w:val="•"/>
      <w:lvlJc w:val="left"/>
      <w:pPr>
        <w:ind w:left="7504" w:hanging="360"/>
      </w:pPr>
      <w:rPr>
        <w:rFonts w:hint="default"/>
        <w:lang w:val="cs-CZ" w:eastAsia="cs-CZ" w:bidi="cs-CZ"/>
      </w:rPr>
    </w:lvl>
  </w:abstractNum>
  <w:abstractNum w:abstractNumId="1" w15:restartNumberingAfterBreak="0">
    <w:nsid w:val="6C1A6840"/>
    <w:multiLevelType w:val="multilevel"/>
    <w:tmpl w:val="3D7E954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7A572CB0"/>
    <w:multiLevelType w:val="hybridMultilevel"/>
    <w:tmpl w:val="C85CE70C"/>
    <w:lvl w:ilvl="0" w:tplc="CE6CA0C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CoverPageOnWordDoc" w:val="true"/>
    <w:docVar w:name="DocuWriteMetaData" w:val="&lt;metadataset docuwriteversion=&quot;4.10.5&quot; technicalblockguid=&quot;5264901175446860844&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5-03-19&lt;/text&gt;_x000d__x000a_  &lt;/metadata&gt;_x000d__x000a_  &lt;metadata key=&quot;md_Prefix&quot;&gt;_x000d__x000a_    &lt;text&gt;&lt;/text&gt;_x000d__x000a_  &lt;/metadata&gt;_x000d__x000a_  &lt;metadata key=&quot;md_DocumentNumber&quot;&gt;_x000d__x000a_    &lt;text&gt;7249&lt;/text&gt;_x000d__x000a_  &lt;/metadata&gt;_x000d__x000a_  &lt;metadata key=&quot;md_YearDocumentNumber&quot;&gt;_x000d__x000a_    &lt;text&gt;2025&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H 20&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OB for the meeting of the General Affairs/Cohesion Council of 28 March 2025: A Strong Cohesion Policy for Growth, Convergence and Competitiveness - Information from Romania, supported by Bulgaria, Croatia, Czech Republic, Cyprus, Estonia, Greece, Hungary, Italy, Latvia, Lithuania, Malta, Portugal, Slovak Republic, Slovenia, Spain&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 LineHeight=&quot;6&quot; FontFamily=&quot;Arial Unicode MS&quot; FontSize=&quot;12&quot;&amp;gt;&amp;lt;Run xml:lang=&quot;fr-be&quot;&amp;gt;AOB for the meeting of the General Affairs/Cohesion Council of 28 March 2025:&amp;lt;/Run&amp;gt;&amp;lt;/Paragraph&amp;gt;&amp;lt;Paragraph LineHeight=&quot;6&quot; FontFamily=&quot;Arial Unicode MS&quot; FontSize=&quot;12&quot;&amp;gt;&amp;lt;Run xml:lang=&quot;fr-be&quot;&amp;gt;A Strong Cohesion Policy for Growth, Convergence and Competitiveness&amp;lt;/Run&amp;gt;&amp;lt;/Paragraph&amp;gt;&amp;lt;Paragraph LineHeight=&quot;6&quot; FontFamily=&quot;Arial Unicode MS&quot; FontSize=&quot;12&quot;&amp;gt;- &amp;lt;Run xml:lang=&quot;fr-be&quot; xml:space=&quot;preserve&quot;&amp;gt;Information &amp;lt;/Run&amp;gt;from &amp;lt;Run xml:lang=&quot;fr-be&quot;&amp;gt;Romania, supported by Bulgaria, Croatia, Czech Republic, Cyprus, Estonia, Greece, Hungary, Italy, Latvia, Lithuania, Malta, Portugal, Slovak Republic, Slovenia, Spain&amp;lt;/Run&amp;gt;&amp;lt;/Paragraph&amp;gt;&amp;lt;/FlowDocument&amp;gt;&lt;/xaml&gt;_x000d__x000a_  &lt;/metadata&gt;_x000d__x000a_  &lt;metadata key=&quot;md_SubjectFootnote&quot; /&gt;_x000d__x000a_  &lt;metadata key=&quot;md_DG&quot;&gt;_x000d__x000a_    &lt;text&gt;ECOFIN.2.A&lt;/text&gt;_x000d__x000a_  &lt;/metadata&gt;_x000d__x000a_  &lt;metadata key=&quot;md_Initials&quot;&gt;_x000d__x000a_    &lt;text&gt;TK/ab&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4&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4&lt;/text&gt;_x000d__x000a_  &lt;/metadata&gt;_x000d__x000a_  &lt;metadata key=&quot;md_Rectif_Source2_Suffixes&quot;&gt;_x000d__x000a_    &lt;text&gt;&lt;/text&gt;_x000d__x000a_  &lt;/metadata&gt;_x000d__x000a_  &lt;metadata key=&quot;md_CoverPageDocWithCouncilFooter&quot;&gt;_x000d__x000a_    &lt;text&gt;tru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Normal"/>
    <w:docVar w:name="DW_KeepCompatibilityMode" w:val="true"/>
  </w:docVars>
  <w:rsids>
    <w:rsidRoot w:val="0033788D"/>
    <w:rsid w:val="00016677"/>
    <w:rsid w:val="000C3F90"/>
    <w:rsid w:val="000C5D40"/>
    <w:rsid w:val="000E6B7D"/>
    <w:rsid w:val="0015283C"/>
    <w:rsid w:val="001720F2"/>
    <w:rsid w:val="00292120"/>
    <w:rsid w:val="002A3856"/>
    <w:rsid w:val="002D318E"/>
    <w:rsid w:val="003038AF"/>
    <w:rsid w:val="0033788D"/>
    <w:rsid w:val="003D33FD"/>
    <w:rsid w:val="004003CF"/>
    <w:rsid w:val="004465B7"/>
    <w:rsid w:val="004B247C"/>
    <w:rsid w:val="0053287D"/>
    <w:rsid w:val="0055467D"/>
    <w:rsid w:val="00596559"/>
    <w:rsid w:val="005A4C2A"/>
    <w:rsid w:val="005E5120"/>
    <w:rsid w:val="006139CE"/>
    <w:rsid w:val="006A544B"/>
    <w:rsid w:val="007211EE"/>
    <w:rsid w:val="007645CF"/>
    <w:rsid w:val="00767C6F"/>
    <w:rsid w:val="007A32A7"/>
    <w:rsid w:val="007B7EAF"/>
    <w:rsid w:val="007D10A8"/>
    <w:rsid w:val="007E70F6"/>
    <w:rsid w:val="00953B12"/>
    <w:rsid w:val="00964DD6"/>
    <w:rsid w:val="00965E26"/>
    <w:rsid w:val="009D5EED"/>
    <w:rsid w:val="00A85C20"/>
    <w:rsid w:val="00A97824"/>
    <w:rsid w:val="00B61B0B"/>
    <w:rsid w:val="00BB4437"/>
    <w:rsid w:val="00BF2045"/>
    <w:rsid w:val="00CB00CB"/>
    <w:rsid w:val="00D12C52"/>
    <w:rsid w:val="00D13E85"/>
    <w:rsid w:val="00D52E8E"/>
    <w:rsid w:val="00D655E9"/>
    <w:rsid w:val="00DB0828"/>
    <w:rsid w:val="00DE00FF"/>
    <w:rsid w:val="00E41040"/>
    <w:rsid w:val="00E410B1"/>
    <w:rsid w:val="00E64886"/>
    <w:rsid w:val="00E65CDA"/>
    <w:rsid w:val="00EB077E"/>
    <w:rsid w:val="00F20A8A"/>
    <w:rsid w:val="00F517B6"/>
    <w:rsid w:val="00F76DA0"/>
    <w:rsid w:val="00FE5A5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CF21"/>
  <w15:chartTrackingRefBased/>
  <w15:docId w15:val="{2AF54D6B-C450-B647-95E9-4DDBC9F2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3788D"/>
    <w:pPr>
      <w:spacing w:before="120" w:after="120" w:line="360" w:lineRule="auto"/>
    </w:pPr>
    <w:rPr>
      <w:rFonts w:ascii="Times New Roman" w:hAnsi="Times New Roman" w:cs="Times New Roman"/>
      <w:kern w:val="0"/>
      <w:szCs w:val="22"/>
      <w:lang w:val="en-GB"/>
      <w14:ligatures w14:val="none"/>
    </w:rPr>
  </w:style>
  <w:style w:type="paragraph" w:styleId="Nagwek1">
    <w:name w:val="heading 1"/>
    <w:basedOn w:val="Normalny"/>
    <w:next w:val="Normalny"/>
    <w:link w:val="Nagwek1Znak"/>
    <w:uiPriority w:val="9"/>
    <w:qFormat/>
    <w:rsid w:val="00337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37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3788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3788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3788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3788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3788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3788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3788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788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3788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3788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3788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3788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3788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3788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3788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3788D"/>
    <w:rPr>
      <w:rFonts w:eastAsiaTheme="majorEastAsia" w:cstheme="majorBidi"/>
      <w:color w:val="272727" w:themeColor="text1" w:themeTint="D8"/>
    </w:rPr>
  </w:style>
  <w:style w:type="paragraph" w:styleId="Tytu">
    <w:name w:val="Title"/>
    <w:basedOn w:val="Normalny"/>
    <w:next w:val="Normalny"/>
    <w:link w:val="TytuZnak"/>
    <w:uiPriority w:val="10"/>
    <w:qFormat/>
    <w:rsid w:val="0033788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378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3788D"/>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3788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3788D"/>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33788D"/>
    <w:rPr>
      <w:i/>
      <w:iCs/>
      <w:color w:val="404040" w:themeColor="text1" w:themeTint="BF"/>
    </w:rPr>
  </w:style>
  <w:style w:type="paragraph" w:styleId="Akapitzlist">
    <w:name w:val="List Paragraph"/>
    <w:aliases w:val="Lijst meerdere niveaus,Dot pt,F5 List Paragraph,List Paragraph1,No Spacing1,List Paragraph Char Char Char,Indicator Text,Numbered Para 1,Bullet Points,Párrafo de lista,MAIN CONTENT,Recommendation,List Paragraph2,Normal numbere,Ha"/>
    <w:basedOn w:val="Normalny"/>
    <w:link w:val="AkapitzlistZnak"/>
    <w:uiPriority w:val="34"/>
    <w:qFormat/>
    <w:rsid w:val="0033788D"/>
    <w:pPr>
      <w:ind w:left="720"/>
      <w:contextualSpacing/>
    </w:pPr>
  </w:style>
  <w:style w:type="character" w:styleId="Wyrnienieintensywne">
    <w:name w:val="Intense Emphasis"/>
    <w:basedOn w:val="Domylnaczcionkaakapitu"/>
    <w:uiPriority w:val="21"/>
    <w:qFormat/>
    <w:rsid w:val="0033788D"/>
    <w:rPr>
      <w:i/>
      <w:iCs/>
      <w:color w:val="0F4761" w:themeColor="accent1" w:themeShade="BF"/>
    </w:rPr>
  </w:style>
  <w:style w:type="paragraph" w:styleId="Cytatintensywny">
    <w:name w:val="Intense Quote"/>
    <w:basedOn w:val="Normalny"/>
    <w:next w:val="Normalny"/>
    <w:link w:val="CytatintensywnyZnak"/>
    <w:uiPriority w:val="30"/>
    <w:qFormat/>
    <w:rsid w:val="00337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3788D"/>
    <w:rPr>
      <w:i/>
      <w:iCs/>
      <w:color w:val="0F4761" w:themeColor="accent1" w:themeShade="BF"/>
    </w:rPr>
  </w:style>
  <w:style w:type="character" w:styleId="Odwoanieintensywne">
    <w:name w:val="Intense Reference"/>
    <w:basedOn w:val="Domylnaczcionkaakapitu"/>
    <w:uiPriority w:val="32"/>
    <w:qFormat/>
    <w:rsid w:val="0033788D"/>
    <w:rPr>
      <w:b/>
      <w:bCs/>
      <w:smallCaps/>
      <w:color w:val="0F4761" w:themeColor="accent1" w:themeShade="BF"/>
      <w:spacing w:val="5"/>
    </w:rPr>
  </w:style>
  <w:style w:type="paragraph" w:styleId="Tekstprzypisudolnego">
    <w:name w:val="footnote text"/>
    <w:aliases w:val="Footnote Text Char Char,Footnote text,Footnote Text Char2 Char,Footnote Text Char1 Char1 Char,Footnote Text Char2 Char Char Char,Footnote Text Char1 Char1 Char Char Char,Plonk,fn,fn Char Char,Fußnote,o,Char1,o Car Car,ft,f"/>
    <w:basedOn w:val="Normalny"/>
    <w:link w:val="TekstprzypisudolnegoZnak"/>
    <w:uiPriority w:val="99"/>
    <w:unhideWhenUsed/>
    <w:qFormat/>
    <w:rsid w:val="0033788D"/>
    <w:pPr>
      <w:spacing w:before="0" w:after="0" w:line="240" w:lineRule="auto"/>
      <w:ind w:left="720" w:hanging="720"/>
    </w:pPr>
    <w:rPr>
      <w:szCs w:val="20"/>
    </w:rPr>
  </w:style>
  <w:style w:type="character" w:customStyle="1" w:styleId="TekstprzypisudolnegoZnak">
    <w:name w:val="Tekst przypisu dolnego Znak"/>
    <w:aliases w:val="Footnote Text Char Char Znak,Footnote text Znak,Footnote Text Char2 Char Znak,Footnote Text Char1 Char1 Char Znak,Footnote Text Char2 Char Char Char Znak,Footnote Text Char1 Char1 Char Char Char Znak,Plonk Znak,fn Znak,o Znak"/>
    <w:basedOn w:val="Domylnaczcionkaakapitu"/>
    <w:link w:val="Tekstprzypisudolnego"/>
    <w:uiPriority w:val="99"/>
    <w:rsid w:val="0033788D"/>
    <w:rPr>
      <w:rFonts w:ascii="Times New Roman" w:hAnsi="Times New Roman" w:cs="Times New Roman"/>
      <w:kern w:val="0"/>
      <w:szCs w:val="20"/>
      <w:lang w:val="en-GB"/>
      <w14:ligatures w14:val="none"/>
    </w:rPr>
  </w:style>
  <w:style w:type="character" w:styleId="Odwoanieprzypisudolnego">
    <w:name w:val="footnote reference"/>
    <w:aliases w:val="BVI fnr,SUPERS,Footnote symbol,(Footnote Reference),Footnote,Voetnootverwijzing,Times 10 Point,Exposant 3 Point,Footnote reference number,note TESI,Odwołanie przypisu,Footnote Reference Number,Footnote Reference_LVL6,number,fr"/>
    <w:basedOn w:val="Domylnaczcionkaakapitu"/>
    <w:link w:val="ftrefCharCharCharCharCharCharCharCharChar"/>
    <w:uiPriority w:val="99"/>
    <w:unhideWhenUsed/>
    <w:qFormat/>
    <w:rsid w:val="0033788D"/>
    <w:rPr>
      <w:b/>
      <w:vertAlign w:val="superscript"/>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ny"/>
    <w:next w:val="Normalny"/>
    <w:link w:val="Odwoanieprzypisudolnego"/>
    <w:uiPriority w:val="99"/>
    <w:rsid w:val="0033788D"/>
    <w:pPr>
      <w:spacing w:before="0" w:after="160" w:line="240" w:lineRule="exact"/>
    </w:pPr>
    <w:rPr>
      <w:rFonts w:asciiTheme="minorHAnsi" w:hAnsiTheme="minorHAnsi" w:cstheme="minorBidi"/>
      <w:b/>
      <w:kern w:val="2"/>
      <w:szCs w:val="24"/>
      <w:vertAlign w:val="superscript"/>
      <w:lang w:val="cs-CZ"/>
      <w14:ligatures w14:val="standardContextual"/>
    </w:rPr>
  </w:style>
  <w:style w:type="character" w:styleId="Hipercze">
    <w:name w:val="Hyperlink"/>
    <w:basedOn w:val="Domylnaczcionkaakapitu"/>
    <w:uiPriority w:val="99"/>
    <w:unhideWhenUsed/>
    <w:rsid w:val="0033788D"/>
    <w:rPr>
      <w:color w:val="467886" w:themeColor="hyperlink"/>
      <w:u w:val="single"/>
    </w:rPr>
  </w:style>
  <w:style w:type="character" w:customStyle="1" w:styleId="AkapitzlistZnak">
    <w:name w:val="Akapit z listą Znak"/>
    <w:aliases w:val="Lijst meerdere niveaus Znak,Dot pt Znak,F5 List Paragraph Znak,List Paragraph1 Znak,No Spacing1 Znak,List Paragraph Char Char Char Znak,Indicator Text Znak,Numbered Para 1 Znak,Bullet Points Znak,Párrafo de lista Znak,Ha Znak"/>
    <w:basedOn w:val="Domylnaczcionkaakapitu"/>
    <w:link w:val="Akapitzlist"/>
    <w:uiPriority w:val="34"/>
    <w:qFormat/>
    <w:locked/>
    <w:rsid w:val="0033788D"/>
  </w:style>
  <w:style w:type="table" w:customStyle="1" w:styleId="TableNormal1">
    <w:name w:val="Table Normal1"/>
    <w:uiPriority w:val="2"/>
    <w:semiHidden/>
    <w:unhideWhenUsed/>
    <w:qFormat/>
    <w:rsid w:val="0033788D"/>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EntText">
    <w:name w:val="EntText"/>
    <w:basedOn w:val="Normalny"/>
    <w:link w:val="EntTextChar"/>
    <w:rsid w:val="00D13E85"/>
  </w:style>
  <w:style w:type="paragraph" w:styleId="Nagwek">
    <w:name w:val="header"/>
    <w:basedOn w:val="Normalny"/>
    <w:link w:val="NagwekZnak"/>
    <w:uiPriority w:val="99"/>
    <w:unhideWhenUsed/>
    <w:rsid w:val="00D13E85"/>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D13E85"/>
    <w:rPr>
      <w:rFonts w:ascii="Times New Roman" w:hAnsi="Times New Roman" w:cs="Times New Roman"/>
      <w:kern w:val="0"/>
      <w:szCs w:val="22"/>
      <w:lang w:val="en-GB"/>
      <w14:ligatures w14:val="none"/>
    </w:rPr>
  </w:style>
  <w:style w:type="paragraph" w:styleId="Stopka">
    <w:name w:val="footer"/>
    <w:basedOn w:val="Normalny"/>
    <w:link w:val="StopkaZnak"/>
    <w:uiPriority w:val="99"/>
    <w:unhideWhenUsed/>
    <w:rsid w:val="00D13E85"/>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D13E85"/>
    <w:rPr>
      <w:rFonts w:ascii="Times New Roman" w:hAnsi="Times New Roman" w:cs="Times New Roman"/>
      <w:kern w:val="0"/>
      <w:szCs w:val="22"/>
      <w:lang w:val="en-GB"/>
      <w14:ligatures w14:val="none"/>
    </w:rPr>
  </w:style>
  <w:style w:type="paragraph" w:customStyle="1" w:styleId="TechnicalBlock">
    <w:name w:val="Technical Block"/>
    <w:basedOn w:val="EntText"/>
    <w:link w:val="TechnicalBlockChar"/>
    <w:rsid w:val="00D13E85"/>
    <w:pPr>
      <w:spacing w:before="0" w:after="240" w:line="240" w:lineRule="auto"/>
      <w:jc w:val="center"/>
    </w:pPr>
  </w:style>
  <w:style w:type="character" w:customStyle="1" w:styleId="EntTextChar">
    <w:name w:val="EntText Char"/>
    <w:basedOn w:val="Domylnaczcionkaakapitu"/>
    <w:link w:val="EntText"/>
    <w:rsid w:val="00D13E85"/>
    <w:rPr>
      <w:rFonts w:ascii="Times New Roman" w:hAnsi="Times New Roman" w:cs="Times New Roman"/>
      <w:kern w:val="0"/>
      <w:szCs w:val="22"/>
      <w:lang w:val="en-GB"/>
      <w14:ligatures w14:val="none"/>
    </w:rPr>
  </w:style>
  <w:style w:type="character" w:customStyle="1" w:styleId="TechnicalBlockChar">
    <w:name w:val="Technical Block Char"/>
    <w:basedOn w:val="EntTextChar"/>
    <w:link w:val="TechnicalBlock"/>
    <w:rsid w:val="00D13E85"/>
    <w:rPr>
      <w:rFonts w:ascii="Times New Roman" w:hAnsi="Times New Roman" w:cs="Times New Roman"/>
      <w:kern w:val="0"/>
      <w:szCs w:val="22"/>
      <w:lang w:val="en-GB"/>
      <w14:ligatures w14:val="none"/>
    </w:rPr>
  </w:style>
  <w:style w:type="paragraph" w:customStyle="1" w:styleId="Lignefinal">
    <w:name w:val="Ligne final"/>
    <w:basedOn w:val="Normalny"/>
    <w:next w:val="Normalny"/>
    <w:rsid w:val="00D13E85"/>
    <w:pPr>
      <w:pBdr>
        <w:bottom w:val="single" w:sz="4" w:space="0" w:color="000000"/>
      </w:pBdr>
      <w:spacing w:before="360"/>
      <w:ind w:left="3400" w:right="3400"/>
      <w:jc w:val="center"/>
    </w:pPr>
    <w:rPr>
      <w:b/>
    </w:rPr>
  </w:style>
  <w:style w:type="character" w:customStyle="1" w:styleId="Marker">
    <w:name w:val="Marker"/>
    <w:basedOn w:val="Domylnaczcionkaakapitu"/>
    <w:rsid w:val="00D13E85"/>
    <w:rPr>
      <w:color w:val="0000FF"/>
      <w:bdr w:val="none" w:sz="0" w:space="0" w:color="auto"/>
      <w:shd w:val="clear" w:color="auto" w:fill="auto"/>
    </w:rPr>
  </w:style>
  <w:style w:type="paragraph" w:customStyle="1" w:styleId="pj">
    <w:name w:val="p.j."/>
    <w:basedOn w:val="Normalny"/>
    <w:link w:val="pjChar"/>
    <w:rsid w:val="00D13E85"/>
    <w:pPr>
      <w:spacing w:before="1200" w:line="240" w:lineRule="auto"/>
      <w:ind w:left="1440" w:hanging="1440"/>
    </w:pPr>
  </w:style>
  <w:style w:type="character" w:customStyle="1" w:styleId="pjChar">
    <w:name w:val="p.j. Char"/>
    <w:basedOn w:val="EntTextChar"/>
    <w:link w:val="pj"/>
    <w:rsid w:val="00D13E85"/>
    <w:rPr>
      <w:rFonts w:ascii="Times New Roman" w:hAnsi="Times New Roman" w:cs="Times New Roman"/>
      <w:kern w:val="0"/>
      <w:szCs w:val="22"/>
      <w:lang w:val="en-GB"/>
      <w14:ligatures w14:val="none"/>
    </w:rPr>
  </w:style>
  <w:style w:type="paragraph" w:customStyle="1" w:styleId="nbbordered">
    <w:name w:val="nb bordered"/>
    <w:basedOn w:val="Normalny"/>
    <w:link w:val="nbborderedChar"/>
    <w:rsid w:val="00D13E85"/>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b/>
    </w:rPr>
  </w:style>
  <w:style w:type="character" w:customStyle="1" w:styleId="nbborderedChar">
    <w:name w:val="nb bordered Char"/>
    <w:basedOn w:val="EntTextChar"/>
    <w:link w:val="nbbordered"/>
    <w:rsid w:val="00D13E85"/>
    <w:rPr>
      <w:rFonts w:ascii="Times New Roman" w:hAnsi="Times New Roman" w:cs="Times New Roman"/>
      <w:b/>
      <w:kern w:val="0"/>
      <w:szCs w:val="22"/>
      <w:lang w:val="en-GB"/>
      <w14:ligatures w14:val="none"/>
    </w:rPr>
  </w:style>
  <w:style w:type="paragraph" w:customStyle="1" w:styleId="HeaderCouncil">
    <w:name w:val="Header Council"/>
    <w:basedOn w:val="Normalny"/>
    <w:link w:val="HeaderCouncilChar"/>
    <w:rsid w:val="00D13E85"/>
    <w:pPr>
      <w:spacing w:before="0" w:after="0"/>
    </w:pPr>
    <w:rPr>
      <w:sz w:val="2"/>
    </w:rPr>
  </w:style>
  <w:style w:type="character" w:customStyle="1" w:styleId="HeaderCouncilChar">
    <w:name w:val="Header Council Char"/>
    <w:basedOn w:val="Domylnaczcionkaakapitu"/>
    <w:link w:val="HeaderCouncil"/>
    <w:rsid w:val="00D13E85"/>
    <w:rPr>
      <w:rFonts w:ascii="Times New Roman" w:hAnsi="Times New Roman" w:cs="Times New Roman"/>
      <w:kern w:val="0"/>
      <w:sz w:val="2"/>
      <w:szCs w:val="22"/>
      <w:lang w:val="en-GB"/>
      <w14:ligatures w14:val="none"/>
    </w:rPr>
  </w:style>
  <w:style w:type="paragraph" w:customStyle="1" w:styleId="HeaderCouncilLarge">
    <w:name w:val="Header Council Large"/>
    <w:basedOn w:val="Normalny"/>
    <w:link w:val="HeaderCouncilLargeChar"/>
    <w:rsid w:val="00D13E85"/>
    <w:pPr>
      <w:spacing w:before="0" w:after="440"/>
    </w:pPr>
    <w:rPr>
      <w:sz w:val="2"/>
    </w:rPr>
  </w:style>
  <w:style w:type="character" w:customStyle="1" w:styleId="HeaderCouncilLargeChar">
    <w:name w:val="Header Council Large Char"/>
    <w:basedOn w:val="Domylnaczcionkaakapitu"/>
    <w:link w:val="HeaderCouncilLarge"/>
    <w:rsid w:val="00D13E85"/>
    <w:rPr>
      <w:rFonts w:ascii="Times New Roman" w:hAnsi="Times New Roman" w:cs="Times New Roman"/>
      <w:kern w:val="0"/>
      <w:sz w:val="2"/>
      <w:szCs w:val="22"/>
      <w:lang w:val="en-GB"/>
      <w14:ligatures w14:val="none"/>
    </w:rPr>
  </w:style>
  <w:style w:type="paragraph" w:customStyle="1" w:styleId="FooterCouncil">
    <w:name w:val="Footer Council"/>
    <w:basedOn w:val="Normalny"/>
    <w:link w:val="FooterCouncilChar"/>
    <w:rsid w:val="00D13E85"/>
    <w:pPr>
      <w:spacing w:before="0" w:after="0"/>
    </w:pPr>
    <w:rPr>
      <w:sz w:val="2"/>
    </w:rPr>
  </w:style>
  <w:style w:type="character" w:customStyle="1" w:styleId="FooterCouncilChar">
    <w:name w:val="Footer Council Char"/>
    <w:basedOn w:val="Domylnaczcionkaakapitu"/>
    <w:link w:val="FooterCouncil"/>
    <w:rsid w:val="00D13E85"/>
    <w:rPr>
      <w:rFonts w:ascii="Times New Roman" w:hAnsi="Times New Roman" w:cs="Times New Roman"/>
      <w:kern w:val="0"/>
      <w:sz w:val="2"/>
      <w:szCs w:val="22"/>
      <w:lang w:val="en-GB"/>
      <w14:ligatures w14:val="none"/>
    </w:rPr>
  </w:style>
  <w:style w:type="paragraph" w:customStyle="1" w:styleId="FooterText">
    <w:name w:val="Footer Text"/>
    <w:basedOn w:val="Normalny"/>
    <w:rsid w:val="00D13E85"/>
    <w:pPr>
      <w:spacing w:before="0" w:after="0" w:line="240" w:lineRule="auto"/>
    </w:pPr>
    <w:rPr>
      <w:rFonts w:eastAsia="Times New Roman"/>
      <w:szCs w:val="24"/>
    </w:rPr>
  </w:style>
  <w:style w:type="character" w:styleId="Tekstzastpczy">
    <w:name w:val="Placeholder Text"/>
    <w:basedOn w:val="Domylnaczcionkaakapitu"/>
    <w:uiPriority w:val="99"/>
    <w:semiHidden/>
    <w:rsid w:val="00D13E85"/>
    <w:rPr>
      <w:color w:val="808080"/>
    </w:rPr>
  </w:style>
  <w:style w:type="paragraph" w:styleId="Poprawka">
    <w:name w:val="Revision"/>
    <w:hidden/>
    <w:uiPriority w:val="99"/>
    <w:semiHidden/>
    <w:rsid w:val="00FE5A5C"/>
    <w:rPr>
      <w:rFonts w:ascii="Times New Roman" w:hAnsi="Times New Roman" w:cs="Times New Roman"/>
      <w:kern w:val="0"/>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144</Words>
  <Characters>868</Characters>
  <Application>Microsoft Office Word</Application>
  <DocSecurity>0</DocSecurity>
  <Lines>7</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Král</dc:creator>
  <cp:keywords/>
  <dc:description/>
  <cp:lastModifiedBy>BAI Athina</cp:lastModifiedBy>
  <cp:revision>4</cp:revision>
  <cp:lastPrinted>2024-11-19T13:36:00Z</cp:lastPrinted>
  <dcterms:created xsi:type="dcterms:W3CDTF">2025-03-19T09:56:00Z</dcterms:created>
  <dcterms:modified xsi:type="dcterms:W3CDTF">2025-03-19T10:04:00Z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DocuWrite 4.9.1, Build 20240216</vt:lpwstr>
  </property>
  <property fmtid="{D5CDD505-2E9C-101B-9397-08002B2CF9AE}" pid="3" name="Last edited using">
    <vt:lpwstr>DocuWrite 4.9.1, Build 20240216</vt:lpwstr>
  </property>
  <property fmtid="{D5CDD505-2E9C-101B-9397-08002B2CF9AE}" pid="4" name="MSIP_Label_b1df41d6-74a9-4a97-809c-213cd32520cc_Enabled">
    <vt:lpwstr>true</vt:lpwstr>
  </property>
  <property fmtid="{D5CDD505-2E9C-101B-9397-08002B2CF9AE}" pid="5" name="MSIP_Label_b1df41d6-74a9-4a97-809c-213cd32520cc_SetDate">
    <vt:lpwstr>2024-05-30T08:48:05Z</vt:lpwstr>
  </property>
  <property fmtid="{D5CDD505-2E9C-101B-9397-08002B2CF9AE}" pid="6" name="MSIP_Label_b1df41d6-74a9-4a97-809c-213cd32520cc_Method">
    <vt:lpwstr>Privileged</vt:lpwstr>
  </property>
  <property fmtid="{D5CDD505-2E9C-101B-9397-08002B2CF9AE}" pid="7" name="MSIP_Label_b1df41d6-74a9-4a97-809c-213cd32520cc_Name">
    <vt:lpwstr>GSCEU - NON PUBLIC Label</vt:lpwstr>
  </property>
  <property fmtid="{D5CDD505-2E9C-101B-9397-08002B2CF9AE}" pid="8" name="MSIP_Label_b1df41d6-74a9-4a97-809c-213cd32520cc_SiteId">
    <vt:lpwstr>03ad1c97-0a4d-4e82-8f93-27291a6a0767</vt:lpwstr>
  </property>
  <property fmtid="{D5CDD505-2E9C-101B-9397-08002B2CF9AE}" pid="9" name="MSIP_Label_b1df41d6-74a9-4a97-809c-213cd32520cc_ActionId">
    <vt:lpwstr>4f6e0b19-a079-4353-82c9-9ded01dd9fc9</vt:lpwstr>
  </property>
  <property fmtid="{D5CDD505-2E9C-101B-9397-08002B2CF9AE}" pid="10" name="MSIP_Label_b1df41d6-74a9-4a97-809c-213cd32520cc_ContentBits">
    <vt:lpwstr>0</vt:lpwstr>
  </property>
</Properties>
</file>