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69C3" w:rsidRDefault="00000000">
      <w:pPr>
        <w:rPr>
          <w:b/>
          <w:bCs/>
        </w:rPr>
      </w:pPr>
      <w:r>
        <w:rPr>
          <w:b/>
          <w:bCs/>
        </w:rPr>
        <w:t xml:space="preserve">Non </w:t>
      </w:r>
      <w:proofErr w:type="spellStart"/>
      <w:r>
        <w:rPr>
          <w:b/>
          <w:bCs/>
        </w:rPr>
        <w:t>paper</w:t>
      </w:r>
      <w:proofErr w:type="spellEnd"/>
      <w:r>
        <w:rPr>
          <w:b/>
          <w:bCs/>
        </w:rPr>
        <w:t xml:space="preserve"> of France, Denmark, </w:t>
      </w:r>
      <w:proofErr w:type="spellStart"/>
      <w:r>
        <w:rPr>
          <w:b/>
          <w:bCs/>
        </w:rPr>
        <w:t>Hungary</w:t>
      </w:r>
      <w:proofErr w:type="spellEnd"/>
      <w:r>
        <w:rPr>
          <w:b/>
          <w:bCs/>
        </w:rPr>
        <w:t xml:space="preserve"> , Italy and Spain – Position on the </w:t>
      </w:r>
      <w:proofErr w:type="spellStart"/>
      <w:r>
        <w:rPr>
          <w:b/>
          <w:bCs/>
        </w:rPr>
        <w:t>targeted</w:t>
      </w:r>
      <w:proofErr w:type="spellEnd"/>
      <w:r>
        <w:rPr>
          <w:b/>
          <w:bCs/>
        </w:rPr>
        <w:t xml:space="preserve"> </w:t>
      </w:r>
      <w:proofErr w:type="spellStart"/>
      <w:r>
        <w:rPr>
          <w:b/>
          <w:bCs/>
        </w:rPr>
        <w:t>revision</w:t>
      </w:r>
      <w:proofErr w:type="spellEnd"/>
      <w:r>
        <w:rPr>
          <w:b/>
          <w:bCs/>
        </w:rPr>
        <w:t xml:space="preserve"> of the water </w:t>
      </w:r>
      <w:proofErr w:type="spellStart"/>
      <w:r>
        <w:rPr>
          <w:b/>
          <w:bCs/>
        </w:rPr>
        <w:t>framework</w:t>
      </w:r>
      <w:proofErr w:type="spellEnd"/>
      <w:r>
        <w:rPr>
          <w:b/>
          <w:bCs/>
        </w:rPr>
        <w:t xml:space="preserve"> directive  </w:t>
      </w:r>
    </w:p>
    <w:p w14:paraId="00000002" w14:textId="77777777" w:rsidR="00AC69C3" w:rsidRDefault="00000000">
      <w:r>
        <w:t>Under the "*</w:t>
      </w:r>
      <w:proofErr w:type="spellStart"/>
      <w:r>
        <w:t>RESourceEU</w:t>
      </w:r>
      <w:proofErr w:type="spellEnd"/>
      <w:r>
        <w:t xml:space="preserve">*" action plan proposes a </w:t>
      </w:r>
      <w:proofErr w:type="spellStart"/>
      <w:r>
        <w:t>targeted</w:t>
      </w:r>
      <w:proofErr w:type="spellEnd"/>
      <w:r>
        <w:t xml:space="preserve"> </w:t>
      </w:r>
      <w:proofErr w:type="spellStart"/>
      <w:r>
        <w:t>revision</w:t>
      </w:r>
      <w:proofErr w:type="spellEnd"/>
      <w:r>
        <w:t xml:space="preserve"> of the Water Framework Directive (WFD) to </w:t>
      </w:r>
      <w:proofErr w:type="spellStart"/>
      <w:r>
        <w:t>address</w:t>
      </w:r>
      <w:proofErr w:type="spellEnd"/>
      <w:r>
        <w:t xml:space="preserve"> </w:t>
      </w:r>
      <w:proofErr w:type="spellStart"/>
      <w:r>
        <w:t>specific</w:t>
      </w:r>
      <w:proofErr w:type="spellEnd"/>
      <w:r>
        <w:t xml:space="preserve"> challenges in </w:t>
      </w:r>
      <w:proofErr w:type="spellStart"/>
      <w:r>
        <w:t>its</w:t>
      </w:r>
      <w:proofErr w:type="spellEnd"/>
      <w:r>
        <w:t xml:space="preserve"> </w:t>
      </w:r>
      <w:proofErr w:type="spellStart"/>
      <w:r>
        <w:t>implementation</w:t>
      </w:r>
      <w:proofErr w:type="spellEnd"/>
      <w:r>
        <w:t xml:space="preserve"> for </w:t>
      </w:r>
      <w:proofErr w:type="spellStart"/>
      <w:r>
        <w:t>projects</w:t>
      </w:r>
      <w:proofErr w:type="spellEnd"/>
      <w:r>
        <w:t xml:space="preserve"> </w:t>
      </w:r>
      <w:proofErr w:type="spellStart"/>
      <w:r>
        <w:t>related</w:t>
      </w:r>
      <w:proofErr w:type="spellEnd"/>
      <w:r>
        <w:t xml:space="preserve"> to </w:t>
      </w:r>
      <w:proofErr w:type="spellStart"/>
      <w:r>
        <w:t>critical</w:t>
      </w:r>
      <w:proofErr w:type="spellEnd"/>
      <w:r>
        <w:t xml:space="preserve"> </w:t>
      </w:r>
      <w:proofErr w:type="spellStart"/>
      <w:r>
        <w:t>raw</w:t>
      </w:r>
      <w:proofErr w:type="spellEnd"/>
      <w:r>
        <w:t xml:space="preserve"> </w:t>
      </w:r>
      <w:proofErr w:type="spellStart"/>
      <w:r>
        <w:t>materials</w:t>
      </w:r>
      <w:proofErr w:type="spellEnd"/>
      <w:r>
        <w:t xml:space="preserve"> (</w:t>
      </w:r>
      <w:proofErr w:type="spellStart"/>
      <w:r>
        <w:t>activities</w:t>
      </w:r>
      <w:proofErr w:type="spellEnd"/>
      <w:r>
        <w:t xml:space="preserve"> </w:t>
      </w:r>
      <w:proofErr w:type="spellStart"/>
      <w:r>
        <w:t>linked</w:t>
      </w:r>
      <w:proofErr w:type="spellEnd"/>
      <w:r>
        <w:t xml:space="preserve"> to extraction, </w:t>
      </w:r>
      <w:proofErr w:type="spellStart"/>
      <w:r>
        <w:t>processing</w:t>
      </w:r>
      <w:proofErr w:type="spellEnd"/>
      <w:r>
        <w:t xml:space="preserve">, and </w:t>
      </w:r>
      <w:proofErr w:type="spellStart"/>
      <w:r>
        <w:t>recycling</w:t>
      </w:r>
      <w:proofErr w:type="spellEnd"/>
      <w:r>
        <w:t xml:space="preserve">, as </w:t>
      </w:r>
      <w:proofErr w:type="spellStart"/>
      <w:r>
        <w:t>defined</w:t>
      </w:r>
      <w:proofErr w:type="spellEnd"/>
      <w:r>
        <w:t xml:space="preserve"> in the Critical Raw Materials </w:t>
      </w:r>
      <w:proofErr w:type="spellStart"/>
      <w:r>
        <w:t>Regulation</w:t>
      </w:r>
      <w:proofErr w:type="spellEnd"/>
      <w:r>
        <w:t xml:space="preserve">). This </w:t>
      </w:r>
      <w:proofErr w:type="spellStart"/>
      <w:r>
        <w:t>revision</w:t>
      </w:r>
      <w:proofErr w:type="spellEnd"/>
      <w:r>
        <w:t xml:space="preserve"> </w:t>
      </w:r>
      <w:proofErr w:type="spellStart"/>
      <w:r>
        <w:t>aims</w:t>
      </w:r>
      <w:proofErr w:type="spellEnd"/>
      <w:r>
        <w:t xml:space="preserve"> to </w:t>
      </w:r>
      <w:proofErr w:type="spellStart"/>
      <w:r>
        <w:t>promote</w:t>
      </w:r>
      <w:proofErr w:type="spellEnd"/>
      <w:r>
        <w:t xml:space="preserve"> </w:t>
      </w:r>
      <w:proofErr w:type="spellStart"/>
      <w:r>
        <w:t>circularity</w:t>
      </w:r>
      <w:proofErr w:type="spellEnd"/>
      <w:r>
        <w:t xml:space="preserve"> and </w:t>
      </w:r>
      <w:proofErr w:type="spellStart"/>
      <w:r>
        <w:t>access</w:t>
      </w:r>
      <w:proofErr w:type="spellEnd"/>
      <w:r>
        <w:t xml:space="preserve"> to </w:t>
      </w:r>
      <w:proofErr w:type="spellStart"/>
      <w:r>
        <w:t>critical</w:t>
      </w:r>
      <w:proofErr w:type="spellEnd"/>
      <w:r>
        <w:t xml:space="preserve"> </w:t>
      </w:r>
      <w:proofErr w:type="spellStart"/>
      <w:r>
        <w:t>raw</w:t>
      </w:r>
      <w:proofErr w:type="spellEnd"/>
      <w:r>
        <w:t xml:space="preserve"> </w:t>
      </w:r>
      <w:proofErr w:type="spellStart"/>
      <w:r>
        <w:t>materials</w:t>
      </w:r>
      <w:proofErr w:type="spellEnd"/>
      <w:r>
        <w:t xml:space="preserve"> </w:t>
      </w:r>
      <w:proofErr w:type="spellStart"/>
      <w:r>
        <w:t>within</w:t>
      </w:r>
      <w:proofErr w:type="spellEnd"/>
      <w:r>
        <w:t xml:space="preserve"> the </w:t>
      </w:r>
      <w:proofErr w:type="spellStart"/>
      <w:r>
        <w:t>European</w:t>
      </w:r>
      <w:proofErr w:type="spellEnd"/>
      <w:r>
        <w:t xml:space="preserve"> Union (EU), </w:t>
      </w:r>
      <w:proofErr w:type="spellStart"/>
      <w:r>
        <w:t>while</w:t>
      </w:r>
      <w:proofErr w:type="spellEnd"/>
      <w:r>
        <w:t xml:space="preserve"> </w:t>
      </w:r>
      <w:proofErr w:type="spellStart"/>
      <w:r>
        <w:t>protecting</w:t>
      </w:r>
      <w:proofErr w:type="spellEnd"/>
      <w:r>
        <w:t xml:space="preserve"> the </w:t>
      </w:r>
      <w:proofErr w:type="spellStart"/>
      <w:r>
        <w:t>environment</w:t>
      </w:r>
      <w:proofErr w:type="spellEnd"/>
      <w:r>
        <w:t xml:space="preserve"> and </w:t>
      </w:r>
      <w:proofErr w:type="spellStart"/>
      <w:r>
        <w:t>human</w:t>
      </w:r>
      <w:proofErr w:type="spellEnd"/>
      <w:r>
        <w:t xml:space="preserve"> </w:t>
      </w:r>
      <w:proofErr w:type="spellStart"/>
      <w:r>
        <w:t>health</w:t>
      </w:r>
      <w:proofErr w:type="spellEnd"/>
      <w:r>
        <w:t>.</w:t>
      </w:r>
    </w:p>
    <w:p w14:paraId="00000003" w14:textId="77777777" w:rsidR="00AC69C3" w:rsidRDefault="00000000">
      <w:r>
        <w:t xml:space="preserve">As </w:t>
      </w:r>
      <w:proofErr w:type="spellStart"/>
      <w:r>
        <w:t>with</w:t>
      </w:r>
      <w:proofErr w:type="spellEnd"/>
      <w:r>
        <w:t xml:space="preserve"> </w:t>
      </w:r>
      <w:proofErr w:type="spellStart"/>
      <w:r>
        <w:t>any</w:t>
      </w:r>
      <w:proofErr w:type="spellEnd"/>
      <w:r>
        <w:t xml:space="preserve"> </w:t>
      </w:r>
      <w:proofErr w:type="spellStart"/>
      <w:r>
        <w:t>other</w:t>
      </w:r>
      <w:proofErr w:type="spellEnd"/>
      <w:r>
        <w:t xml:space="preserve"> </w:t>
      </w:r>
      <w:proofErr w:type="spellStart"/>
      <w:r>
        <w:t>project</w:t>
      </w:r>
      <w:proofErr w:type="spellEnd"/>
      <w:r>
        <w:t xml:space="preserve">, the WFD and </w:t>
      </w:r>
      <w:proofErr w:type="spellStart"/>
      <w:r>
        <w:t>its</w:t>
      </w:r>
      <w:proofErr w:type="spellEnd"/>
      <w:r>
        <w:t xml:space="preserve"> </w:t>
      </w:r>
      <w:proofErr w:type="spellStart"/>
      <w:r>
        <w:t>subsidiary</w:t>
      </w:r>
      <w:proofErr w:type="spellEnd"/>
      <w:r>
        <w:t xml:space="preserve"> directives </w:t>
      </w:r>
      <w:proofErr w:type="spellStart"/>
      <w:r>
        <w:t>apply</w:t>
      </w:r>
      <w:proofErr w:type="spellEnd"/>
      <w:r>
        <w:t xml:space="preserve"> to </w:t>
      </w:r>
      <w:proofErr w:type="spellStart"/>
      <w:r>
        <w:t>projects</w:t>
      </w:r>
      <w:proofErr w:type="spellEnd"/>
      <w:r>
        <w:t xml:space="preserve"> </w:t>
      </w:r>
      <w:proofErr w:type="spellStart"/>
      <w:r>
        <w:t>involving</w:t>
      </w:r>
      <w:proofErr w:type="spellEnd"/>
      <w:r>
        <w:t xml:space="preserve"> the extraction, </w:t>
      </w:r>
      <w:proofErr w:type="spellStart"/>
      <w:r>
        <w:t>processing</w:t>
      </w:r>
      <w:proofErr w:type="spellEnd"/>
      <w:r>
        <w:t xml:space="preserve">, or </w:t>
      </w:r>
      <w:proofErr w:type="spellStart"/>
      <w:r>
        <w:t>recycling</w:t>
      </w:r>
      <w:proofErr w:type="spellEnd"/>
      <w:r>
        <w:t xml:space="preserve"> of </w:t>
      </w:r>
      <w:proofErr w:type="spellStart"/>
      <w:r>
        <w:t>critical</w:t>
      </w:r>
      <w:proofErr w:type="spellEnd"/>
      <w:r>
        <w:t xml:space="preserve"> </w:t>
      </w:r>
      <w:proofErr w:type="spellStart"/>
      <w:r>
        <w:t>raw</w:t>
      </w:r>
      <w:proofErr w:type="spellEnd"/>
      <w:r>
        <w:t xml:space="preserve"> </w:t>
      </w:r>
      <w:proofErr w:type="spellStart"/>
      <w:r>
        <w:t>materials</w:t>
      </w:r>
      <w:proofErr w:type="spellEnd"/>
      <w:r>
        <w:t xml:space="preserve">, </w:t>
      </w:r>
      <w:proofErr w:type="spellStart"/>
      <w:r>
        <w:t>notably</w:t>
      </w:r>
      <w:proofErr w:type="spellEnd"/>
      <w:r>
        <w:t xml:space="preserve"> </w:t>
      </w:r>
      <w:proofErr w:type="spellStart"/>
      <w:r>
        <w:t>through</w:t>
      </w:r>
      <w:proofErr w:type="spellEnd"/>
      <w:r>
        <w:t xml:space="preserve"> </w:t>
      </w:r>
      <w:proofErr w:type="spellStart"/>
      <w:r>
        <w:t>environmental</w:t>
      </w:r>
      <w:proofErr w:type="spellEnd"/>
      <w:r>
        <w:t xml:space="preserve"> </w:t>
      </w:r>
      <w:proofErr w:type="spellStart"/>
      <w:r>
        <w:t>authorization</w:t>
      </w:r>
      <w:proofErr w:type="spellEnd"/>
      <w:r>
        <w:t xml:space="preserve">, </w:t>
      </w:r>
      <w:proofErr w:type="spellStart"/>
      <w:r>
        <w:t>which</w:t>
      </w:r>
      <w:proofErr w:type="spellEnd"/>
      <w:r>
        <w:t xml:space="preserve"> </w:t>
      </w:r>
      <w:proofErr w:type="spellStart"/>
      <w:r>
        <w:t>governs</w:t>
      </w:r>
      <w:proofErr w:type="spellEnd"/>
      <w:r>
        <w:t xml:space="preserve"> the impact of </w:t>
      </w:r>
      <w:proofErr w:type="spellStart"/>
      <w:r>
        <w:t>such</w:t>
      </w:r>
      <w:proofErr w:type="spellEnd"/>
      <w:r>
        <w:t xml:space="preserve"> </w:t>
      </w:r>
      <w:proofErr w:type="spellStart"/>
      <w:r>
        <w:t>work</w:t>
      </w:r>
      <w:proofErr w:type="spellEnd"/>
      <w:r>
        <w:t xml:space="preserve"> on water </w:t>
      </w:r>
      <w:proofErr w:type="spellStart"/>
      <w:r>
        <w:t>resources</w:t>
      </w:r>
      <w:proofErr w:type="spellEnd"/>
      <w:r>
        <w:t xml:space="preserve">, and, </w:t>
      </w:r>
      <w:proofErr w:type="spellStart"/>
      <w:r>
        <w:t>where</w:t>
      </w:r>
      <w:proofErr w:type="spellEnd"/>
      <w:r>
        <w:t xml:space="preserve"> applicable, the </w:t>
      </w:r>
      <w:proofErr w:type="spellStart"/>
      <w:r>
        <w:t>compensatory</w:t>
      </w:r>
      <w:proofErr w:type="spellEnd"/>
      <w:r>
        <w:t xml:space="preserve"> </w:t>
      </w:r>
      <w:proofErr w:type="spellStart"/>
      <w:r>
        <w:t>measures</w:t>
      </w:r>
      <w:proofErr w:type="spellEnd"/>
      <w:r>
        <w:t xml:space="preserve"> </w:t>
      </w:r>
      <w:proofErr w:type="spellStart"/>
      <w:r>
        <w:t>planned</w:t>
      </w:r>
      <w:proofErr w:type="spellEnd"/>
      <w:r>
        <w:t xml:space="preserve">, as </w:t>
      </w:r>
      <w:proofErr w:type="spellStart"/>
      <w:r>
        <w:t>well</w:t>
      </w:r>
      <w:proofErr w:type="spellEnd"/>
      <w:r>
        <w:t xml:space="preserve"> as the </w:t>
      </w:r>
      <w:proofErr w:type="spellStart"/>
      <w:r>
        <w:t>project's</w:t>
      </w:r>
      <w:proofErr w:type="spellEnd"/>
      <w:r>
        <w:t xml:space="preserve"> compatibility </w:t>
      </w:r>
      <w:proofErr w:type="spellStart"/>
      <w:r>
        <w:t>with</w:t>
      </w:r>
      <w:proofErr w:type="spellEnd"/>
      <w:r>
        <w:t xml:space="preserve"> the River Basin Management Plan (RBMP).</w:t>
      </w:r>
    </w:p>
    <w:p w14:paraId="00000004" w14:textId="77777777" w:rsidR="00AC69C3" w:rsidRDefault="00000000">
      <w:r>
        <w:t xml:space="preserve">Article 4 of the </w:t>
      </w:r>
      <w:proofErr w:type="spellStart"/>
      <w:r>
        <w:t>current</w:t>
      </w:r>
      <w:proofErr w:type="spellEnd"/>
      <w:r>
        <w:t xml:space="preserve"> WFD </w:t>
      </w:r>
      <w:proofErr w:type="spellStart"/>
      <w:r>
        <w:t>already</w:t>
      </w:r>
      <w:proofErr w:type="spellEnd"/>
      <w:r>
        <w:t xml:space="preserve"> </w:t>
      </w:r>
      <w:proofErr w:type="spellStart"/>
      <w:r>
        <w:t>provides</w:t>
      </w:r>
      <w:proofErr w:type="spellEnd"/>
      <w:r>
        <w:t xml:space="preserve"> </w:t>
      </w:r>
      <w:proofErr w:type="spellStart"/>
      <w:r>
        <w:t>several</w:t>
      </w:r>
      <w:proofErr w:type="spellEnd"/>
      <w:r>
        <w:t xml:space="preserve"> </w:t>
      </w:r>
      <w:proofErr w:type="spellStart"/>
      <w:r>
        <w:t>possibilities</w:t>
      </w:r>
      <w:proofErr w:type="spellEnd"/>
      <w:r>
        <w:t xml:space="preserve"> for </w:t>
      </w:r>
      <w:proofErr w:type="spellStart"/>
      <w:r>
        <w:t>derogations</w:t>
      </w:r>
      <w:proofErr w:type="spellEnd"/>
      <w:r>
        <w:t xml:space="preserve"> </w:t>
      </w:r>
      <w:proofErr w:type="spellStart"/>
      <w:r>
        <w:t>from</w:t>
      </w:r>
      <w:proofErr w:type="spellEnd"/>
      <w:r>
        <w:t xml:space="preserve"> the objective of </w:t>
      </w:r>
      <w:proofErr w:type="spellStart"/>
      <w:r>
        <w:t>achieving</w:t>
      </w:r>
      <w:proofErr w:type="spellEnd"/>
      <w:r>
        <w:t xml:space="preserve"> good water body </w:t>
      </w:r>
      <w:proofErr w:type="spellStart"/>
      <w:r>
        <w:t>status</w:t>
      </w:r>
      <w:proofErr w:type="spellEnd"/>
      <w:r>
        <w:t xml:space="preserve"> and non-</w:t>
      </w:r>
      <w:proofErr w:type="spellStart"/>
      <w:r>
        <w:t>deterioration</w:t>
      </w:r>
      <w:proofErr w:type="spellEnd"/>
      <w:r>
        <w:t xml:space="preserve">. Article 4.7, in </w:t>
      </w:r>
      <w:proofErr w:type="spellStart"/>
      <w:r>
        <w:t>particular</w:t>
      </w:r>
      <w:proofErr w:type="spellEnd"/>
      <w:r>
        <w:t xml:space="preserve">, </w:t>
      </w:r>
      <w:proofErr w:type="spellStart"/>
      <w:r>
        <w:t>allows</w:t>
      </w:r>
      <w:proofErr w:type="spellEnd"/>
      <w:r>
        <w:t xml:space="preserve"> for </w:t>
      </w:r>
      <w:proofErr w:type="spellStart"/>
      <w:r>
        <w:t>justifying</w:t>
      </w:r>
      <w:proofErr w:type="spellEnd"/>
      <w:r>
        <w:t xml:space="preserve"> the </w:t>
      </w:r>
      <w:proofErr w:type="spellStart"/>
      <w:r>
        <w:t>failure</w:t>
      </w:r>
      <w:proofErr w:type="spellEnd"/>
      <w:r>
        <w:t xml:space="preserve"> to </w:t>
      </w:r>
      <w:proofErr w:type="spellStart"/>
      <w:r>
        <w:t>achieve</w:t>
      </w:r>
      <w:proofErr w:type="spellEnd"/>
      <w:r>
        <w:t xml:space="preserve"> good water </w:t>
      </w:r>
      <w:proofErr w:type="spellStart"/>
      <w:r>
        <w:t>status</w:t>
      </w:r>
      <w:proofErr w:type="spellEnd"/>
      <w:r>
        <w:t xml:space="preserve"> </w:t>
      </w:r>
      <w:proofErr w:type="spellStart"/>
      <w:r>
        <w:t>when</w:t>
      </w:r>
      <w:proofErr w:type="spellEnd"/>
      <w:r>
        <w:t xml:space="preserve"> a </w:t>
      </w:r>
      <w:proofErr w:type="spellStart"/>
      <w:r>
        <w:t>project</w:t>
      </w:r>
      <w:proofErr w:type="spellEnd"/>
      <w:r>
        <w:t xml:space="preserve"> </w:t>
      </w:r>
      <w:proofErr w:type="spellStart"/>
      <w:r>
        <w:t>is</w:t>
      </w:r>
      <w:proofErr w:type="spellEnd"/>
      <w:r>
        <w:t xml:space="preserve"> </w:t>
      </w:r>
      <w:proofErr w:type="spellStart"/>
      <w:r>
        <w:t>deemed</w:t>
      </w:r>
      <w:proofErr w:type="spellEnd"/>
      <w:r>
        <w:t xml:space="preserve"> a </w:t>
      </w:r>
      <w:proofErr w:type="spellStart"/>
      <w:r>
        <w:t>project</w:t>
      </w:r>
      <w:proofErr w:type="spellEnd"/>
      <w:r>
        <w:t xml:space="preserve"> of </w:t>
      </w:r>
      <w:proofErr w:type="spellStart"/>
      <w:r>
        <w:t>overriding</w:t>
      </w:r>
      <w:proofErr w:type="spellEnd"/>
      <w:r>
        <w:t xml:space="preserve"> public </w:t>
      </w:r>
      <w:proofErr w:type="spellStart"/>
      <w:r>
        <w:t>interest</w:t>
      </w:r>
      <w:proofErr w:type="spellEnd"/>
      <w:r>
        <w:t xml:space="preserve">. This provision, </w:t>
      </w:r>
      <w:proofErr w:type="spellStart"/>
      <w:r>
        <w:t>left</w:t>
      </w:r>
      <w:proofErr w:type="spellEnd"/>
      <w:r>
        <w:t xml:space="preserve"> to the </w:t>
      </w:r>
      <w:proofErr w:type="spellStart"/>
      <w:r>
        <w:t>discretion</w:t>
      </w:r>
      <w:proofErr w:type="spellEnd"/>
      <w:r>
        <w:t xml:space="preserve"> of the </w:t>
      </w:r>
      <w:proofErr w:type="spellStart"/>
      <w:r>
        <w:t>competent</w:t>
      </w:r>
      <w:proofErr w:type="spellEnd"/>
      <w:r>
        <w:t xml:space="preserve"> local </w:t>
      </w:r>
      <w:proofErr w:type="spellStart"/>
      <w:r>
        <w:t>authority</w:t>
      </w:r>
      <w:proofErr w:type="spellEnd"/>
      <w:r>
        <w:t xml:space="preserve">, enables </w:t>
      </w:r>
      <w:proofErr w:type="spellStart"/>
      <w:r>
        <w:t>derogation</w:t>
      </w:r>
      <w:proofErr w:type="spellEnd"/>
      <w:r>
        <w:t xml:space="preserve"> </w:t>
      </w:r>
      <w:proofErr w:type="spellStart"/>
      <w:r>
        <w:t>from</w:t>
      </w:r>
      <w:proofErr w:type="spellEnd"/>
      <w:r>
        <w:t xml:space="preserve"> the good water </w:t>
      </w:r>
      <w:proofErr w:type="spellStart"/>
      <w:r>
        <w:t>status</w:t>
      </w:r>
      <w:proofErr w:type="spellEnd"/>
      <w:r>
        <w:t xml:space="preserve"> objective if the </w:t>
      </w:r>
      <w:proofErr w:type="spellStart"/>
      <w:r>
        <w:t>authority</w:t>
      </w:r>
      <w:proofErr w:type="spellEnd"/>
      <w:r>
        <w:t xml:space="preserve"> </w:t>
      </w:r>
      <w:proofErr w:type="spellStart"/>
      <w:r>
        <w:t>considers</w:t>
      </w:r>
      <w:proofErr w:type="spellEnd"/>
      <w:r>
        <w:t xml:space="preserve"> </w:t>
      </w:r>
      <w:proofErr w:type="spellStart"/>
      <w:r>
        <w:t>that</w:t>
      </w:r>
      <w:proofErr w:type="spellEnd"/>
      <w:r>
        <w:t xml:space="preserve"> a </w:t>
      </w:r>
      <w:proofErr w:type="spellStart"/>
      <w:r>
        <w:t>project</w:t>
      </w:r>
      <w:proofErr w:type="spellEnd"/>
      <w:r>
        <w:t xml:space="preserve"> </w:t>
      </w:r>
      <w:proofErr w:type="spellStart"/>
      <w:r>
        <w:t>would</w:t>
      </w:r>
      <w:proofErr w:type="spellEnd"/>
      <w:r>
        <w:t xml:space="preserve"> </w:t>
      </w:r>
      <w:proofErr w:type="spellStart"/>
      <w:r>
        <w:t>bring</w:t>
      </w:r>
      <w:proofErr w:type="spellEnd"/>
      <w:r>
        <w:t xml:space="preserve"> </w:t>
      </w:r>
      <w:proofErr w:type="spellStart"/>
      <w:r>
        <w:t>greater</w:t>
      </w:r>
      <w:proofErr w:type="spellEnd"/>
      <w:r>
        <w:t xml:space="preserve"> </w:t>
      </w:r>
      <w:proofErr w:type="spellStart"/>
      <w:r>
        <w:t>benefits</w:t>
      </w:r>
      <w:proofErr w:type="spellEnd"/>
      <w:r>
        <w:t xml:space="preserve"> to local </w:t>
      </w:r>
      <w:proofErr w:type="spellStart"/>
      <w:r>
        <w:t>activity</w:t>
      </w:r>
      <w:proofErr w:type="spellEnd"/>
      <w:r>
        <w:t xml:space="preserve"> </w:t>
      </w:r>
      <w:proofErr w:type="spellStart"/>
      <w:r>
        <w:t>than</w:t>
      </w:r>
      <w:proofErr w:type="spellEnd"/>
      <w:r>
        <w:t xml:space="preserve"> </w:t>
      </w:r>
      <w:proofErr w:type="spellStart"/>
      <w:r>
        <w:t>restoring</w:t>
      </w:r>
      <w:proofErr w:type="spellEnd"/>
      <w:r>
        <w:t xml:space="preserve"> the good </w:t>
      </w:r>
      <w:proofErr w:type="spellStart"/>
      <w:r>
        <w:t>ecological</w:t>
      </w:r>
      <w:proofErr w:type="spellEnd"/>
      <w:r>
        <w:t xml:space="preserve"> </w:t>
      </w:r>
      <w:proofErr w:type="spellStart"/>
      <w:r>
        <w:t>status</w:t>
      </w:r>
      <w:proofErr w:type="spellEnd"/>
      <w:r>
        <w:t xml:space="preserve"> of water bodies.</w:t>
      </w:r>
    </w:p>
    <w:p w14:paraId="00000005" w14:textId="77777777" w:rsidR="00AC69C3" w:rsidRDefault="00000000">
      <w:r>
        <w:t xml:space="preserve">Following the adoption of the </w:t>
      </w:r>
      <w:proofErr w:type="spellStart"/>
      <w:r>
        <w:t>revised</w:t>
      </w:r>
      <w:proofErr w:type="spellEnd"/>
      <w:r>
        <w:t xml:space="preserve"> Water Package </w:t>
      </w:r>
      <w:proofErr w:type="spellStart"/>
      <w:r>
        <w:t>in</w:t>
      </w:r>
      <w:proofErr w:type="spellEnd"/>
      <w:r>
        <w:t xml:space="preserve"> 2026, </w:t>
      </w:r>
      <w:proofErr w:type="spellStart"/>
      <w:r>
        <w:t>two</w:t>
      </w:r>
      <w:proofErr w:type="spellEnd"/>
      <w:r>
        <w:t xml:space="preserve"> new </w:t>
      </w:r>
      <w:proofErr w:type="spellStart"/>
      <w:r>
        <w:t>derogations</w:t>
      </w:r>
      <w:proofErr w:type="spellEnd"/>
      <w:r>
        <w:t xml:space="preserve"> </w:t>
      </w:r>
      <w:proofErr w:type="spellStart"/>
      <w:r>
        <w:t>from</w:t>
      </w:r>
      <w:proofErr w:type="spellEnd"/>
      <w:r>
        <w:t xml:space="preserve"> the non-</w:t>
      </w:r>
      <w:proofErr w:type="spellStart"/>
      <w:r>
        <w:t>deterioration</w:t>
      </w:r>
      <w:proofErr w:type="spellEnd"/>
      <w:r>
        <w:t xml:space="preserve"> </w:t>
      </w:r>
      <w:proofErr w:type="spellStart"/>
      <w:r>
        <w:t>principle</w:t>
      </w:r>
      <w:proofErr w:type="spellEnd"/>
      <w:r>
        <w:t xml:space="preserve"> of water bodies </w:t>
      </w:r>
      <w:proofErr w:type="spellStart"/>
      <w:r>
        <w:t>were</w:t>
      </w:r>
      <w:proofErr w:type="spellEnd"/>
      <w:r>
        <w:t xml:space="preserve"> </w:t>
      </w:r>
      <w:proofErr w:type="spellStart"/>
      <w:r>
        <w:t>introduced</w:t>
      </w:r>
      <w:proofErr w:type="spellEnd"/>
      <w:r>
        <w:t>:</w:t>
      </w:r>
    </w:p>
    <w:p w14:paraId="00000006" w14:textId="77777777" w:rsidR="00AC69C3" w:rsidRDefault="00000000">
      <w:pPr>
        <w:numPr>
          <w:ilvl w:val="0"/>
          <w:numId w:val="3"/>
        </w:numPr>
        <w:pBdr>
          <w:top w:val="nil"/>
          <w:left w:val="nil"/>
          <w:bottom w:val="nil"/>
          <w:right w:val="nil"/>
          <w:between w:val="nil"/>
        </w:pBdr>
        <w:spacing w:after="0"/>
        <w:rPr>
          <w:color w:val="000000"/>
        </w:rPr>
      </w:pPr>
      <w:r>
        <w:rPr>
          <w:color w:val="000000"/>
        </w:rPr>
        <w:t xml:space="preserve">Article 4.7 *a*: </w:t>
      </w:r>
      <w:proofErr w:type="spellStart"/>
      <w:r>
        <w:rPr>
          <w:color w:val="000000"/>
        </w:rPr>
        <w:t>When</w:t>
      </w:r>
      <w:proofErr w:type="spellEnd"/>
      <w:r>
        <w:rPr>
          <w:color w:val="000000"/>
        </w:rPr>
        <w:t xml:space="preserve"> the </w:t>
      </w:r>
      <w:proofErr w:type="spellStart"/>
      <w:r>
        <w:rPr>
          <w:color w:val="000000"/>
        </w:rPr>
        <w:t>implementation</w:t>
      </w:r>
      <w:proofErr w:type="spellEnd"/>
      <w:r>
        <w:rPr>
          <w:color w:val="000000"/>
        </w:rPr>
        <w:t xml:space="preserve"> or modification of a </w:t>
      </w:r>
      <w:proofErr w:type="spellStart"/>
      <w:r>
        <w:rPr>
          <w:color w:val="000000"/>
        </w:rPr>
        <w:t>project</w:t>
      </w:r>
      <w:proofErr w:type="spellEnd"/>
      <w:r>
        <w:rPr>
          <w:color w:val="000000"/>
        </w:rPr>
        <w:t xml:space="preserve"> leads to the </w:t>
      </w:r>
      <w:proofErr w:type="spellStart"/>
      <w:r>
        <w:rPr>
          <w:color w:val="000000"/>
        </w:rPr>
        <w:t>deterioration</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is</w:t>
      </w:r>
      <w:proofErr w:type="spellEnd"/>
      <w:r>
        <w:rPr>
          <w:color w:val="000000"/>
        </w:rPr>
        <w:t xml:space="preserve"> no longer </w:t>
      </w:r>
      <w:proofErr w:type="spellStart"/>
      <w:r>
        <w:rPr>
          <w:color w:val="000000"/>
        </w:rPr>
        <w:t>detectable</w:t>
      </w:r>
      <w:proofErr w:type="spellEnd"/>
      <w:r>
        <w:rPr>
          <w:color w:val="000000"/>
        </w:rPr>
        <w:t xml:space="preserve"> </w:t>
      </w:r>
      <w:proofErr w:type="spellStart"/>
      <w:r>
        <w:rPr>
          <w:color w:val="000000"/>
        </w:rPr>
        <w:t>after</w:t>
      </w:r>
      <w:proofErr w:type="spellEnd"/>
      <w:r>
        <w:rPr>
          <w:color w:val="000000"/>
        </w:rPr>
        <w:t xml:space="preserve"> one </w:t>
      </w:r>
      <w:proofErr w:type="spellStart"/>
      <w:r>
        <w:rPr>
          <w:color w:val="000000"/>
        </w:rPr>
        <w:t>year</w:t>
      </w:r>
      <w:proofErr w:type="spellEnd"/>
      <w:r>
        <w:rPr>
          <w:color w:val="000000"/>
        </w:rPr>
        <w:t xml:space="preserve">, or a maximum of </w:t>
      </w:r>
      <w:proofErr w:type="spellStart"/>
      <w:r>
        <w:rPr>
          <w:color w:val="000000"/>
        </w:rPr>
        <w:t>three</w:t>
      </w:r>
      <w:proofErr w:type="spellEnd"/>
      <w:r>
        <w:rPr>
          <w:color w:val="000000"/>
        </w:rPr>
        <w:t xml:space="preserve"> </w:t>
      </w:r>
      <w:proofErr w:type="spellStart"/>
      <w:r>
        <w:rPr>
          <w:color w:val="000000"/>
        </w:rPr>
        <w:t>years</w:t>
      </w:r>
      <w:proofErr w:type="spellEnd"/>
      <w:r>
        <w:rPr>
          <w:color w:val="000000"/>
        </w:rPr>
        <w:t xml:space="preserve"> for </w:t>
      </w:r>
      <w:proofErr w:type="spellStart"/>
      <w:r>
        <w:rPr>
          <w:color w:val="000000"/>
        </w:rPr>
        <w:t>biological</w:t>
      </w:r>
      <w:proofErr w:type="spellEnd"/>
      <w:r>
        <w:rPr>
          <w:color w:val="000000"/>
        </w:rPr>
        <w:t xml:space="preserve"> </w:t>
      </w:r>
      <w:proofErr w:type="spellStart"/>
      <w:r>
        <w:rPr>
          <w:color w:val="000000"/>
        </w:rPr>
        <w:t>quality</w:t>
      </w:r>
      <w:proofErr w:type="spellEnd"/>
      <w:r>
        <w:rPr>
          <w:color w:val="000000"/>
        </w:rPr>
        <w:t xml:space="preserve"> </w:t>
      </w:r>
      <w:proofErr w:type="spellStart"/>
      <w:r>
        <w:rPr>
          <w:color w:val="000000"/>
        </w:rPr>
        <w:t>elements</w:t>
      </w:r>
      <w:proofErr w:type="spellEnd"/>
      <w:r>
        <w:rPr>
          <w:color w:val="000000"/>
        </w:rPr>
        <w:t xml:space="preserve">, </w:t>
      </w:r>
      <w:proofErr w:type="spellStart"/>
      <w:r>
        <w:rPr>
          <w:color w:val="000000"/>
        </w:rPr>
        <w:t>following</w:t>
      </w:r>
      <w:proofErr w:type="spellEnd"/>
      <w:r>
        <w:rPr>
          <w:color w:val="000000"/>
        </w:rPr>
        <w:t xml:space="preserve"> the commencement of </w:t>
      </w:r>
      <w:proofErr w:type="spellStart"/>
      <w:r>
        <w:rPr>
          <w:color w:val="000000"/>
        </w:rPr>
        <w:t>project</w:t>
      </w:r>
      <w:proofErr w:type="spellEnd"/>
      <w:r>
        <w:rPr>
          <w:color w:val="000000"/>
        </w:rPr>
        <w:t xml:space="preserve"> </w:t>
      </w:r>
      <w:proofErr w:type="spellStart"/>
      <w:r>
        <w:rPr>
          <w:color w:val="000000"/>
        </w:rPr>
        <w:t>execution</w:t>
      </w:r>
      <w:proofErr w:type="spellEnd"/>
      <w:r>
        <w:rPr>
          <w:color w:val="000000"/>
        </w:rPr>
        <w:t>;</w:t>
      </w:r>
    </w:p>
    <w:p w14:paraId="00000007" w14:textId="77777777" w:rsidR="00AC69C3" w:rsidRDefault="00000000">
      <w:pPr>
        <w:numPr>
          <w:ilvl w:val="0"/>
          <w:numId w:val="3"/>
        </w:numPr>
        <w:pBdr>
          <w:top w:val="nil"/>
          <w:left w:val="nil"/>
          <w:bottom w:val="nil"/>
          <w:right w:val="nil"/>
          <w:between w:val="nil"/>
        </w:pBdr>
        <w:rPr>
          <w:color w:val="000000"/>
        </w:rPr>
      </w:pPr>
      <w:r>
        <w:rPr>
          <w:color w:val="000000"/>
        </w:rPr>
        <w:t xml:space="preserve">Article 4.7 *b*: </w:t>
      </w:r>
      <w:proofErr w:type="spellStart"/>
      <w:r>
        <w:rPr>
          <w:color w:val="000000"/>
        </w:rPr>
        <w:t>When</w:t>
      </w:r>
      <w:proofErr w:type="spellEnd"/>
      <w:r>
        <w:rPr>
          <w:color w:val="000000"/>
        </w:rPr>
        <w:t xml:space="preserve"> </w:t>
      </w:r>
      <w:proofErr w:type="spellStart"/>
      <w:r>
        <w:rPr>
          <w:color w:val="000000"/>
        </w:rPr>
        <w:t>deterioration</w:t>
      </w:r>
      <w:proofErr w:type="spellEnd"/>
      <w:r>
        <w:rPr>
          <w:color w:val="000000"/>
        </w:rPr>
        <w:t xml:space="preserve"> </w:t>
      </w:r>
      <w:proofErr w:type="spellStart"/>
      <w:r>
        <w:rPr>
          <w:color w:val="000000"/>
        </w:rPr>
        <w:t>results</w:t>
      </w:r>
      <w:proofErr w:type="spellEnd"/>
      <w:r>
        <w:rPr>
          <w:color w:val="000000"/>
        </w:rPr>
        <w:t xml:space="preserve"> </w:t>
      </w:r>
      <w:proofErr w:type="spellStart"/>
      <w:r>
        <w:rPr>
          <w:color w:val="000000"/>
        </w:rPr>
        <w:t>from</w:t>
      </w:r>
      <w:proofErr w:type="spellEnd"/>
      <w:r>
        <w:rPr>
          <w:color w:val="000000"/>
        </w:rPr>
        <w:t xml:space="preserve"> the </w:t>
      </w:r>
      <w:proofErr w:type="spellStart"/>
      <w:r>
        <w:rPr>
          <w:color w:val="000000"/>
        </w:rPr>
        <w:t>displacement</w:t>
      </w:r>
      <w:proofErr w:type="spellEnd"/>
      <w:r>
        <w:rPr>
          <w:color w:val="000000"/>
        </w:rPr>
        <w:t xml:space="preserve">, due to </w:t>
      </w:r>
      <w:proofErr w:type="spellStart"/>
      <w:r>
        <w:rPr>
          <w:color w:val="000000"/>
        </w:rPr>
        <w:t>human</w:t>
      </w:r>
      <w:proofErr w:type="spellEnd"/>
      <w:r>
        <w:rPr>
          <w:color w:val="000000"/>
        </w:rPr>
        <w:t xml:space="preserve"> </w:t>
      </w:r>
      <w:proofErr w:type="spellStart"/>
      <w:r>
        <w:rPr>
          <w:color w:val="000000"/>
        </w:rPr>
        <w:t>activities</w:t>
      </w:r>
      <w:proofErr w:type="spellEnd"/>
      <w:r>
        <w:rPr>
          <w:color w:val="000000"/>
        </w:rPr>
        <w:t xml:space="preserve">, of water or </w:t>
      </w:r>
      <w:proofErr w:type="spellStart"/>
      <w:r>
        <w:rPr>
          <w:color w:val="000000"/>
        </w:rPr>
        <w:t>sediments</w:t>
      </w:r>
      <w:proofErr w:type="spellEnd"/>
      <w:r>
        <w:rPr>
          <w:color w:val="000000"/>
        </w:rPr>
        <w:t xml:space="preserve"> do not cause a net </w:t>
      </w:r>
      <w:proofErr w:type="spellStart"/>
      <w:r>
        <w:rPr>
          <w:color w:val="000000"/>
        </w:rPr>
        <w:t>increase</w:t>
      </w:r>
      <w:proofErr w:type="spellEnd"/>
      <w:r>
        <w:rPr>
          <w:color w:val="000000"/>
        </w:rPr>
        <w:t xml:space="preserve"> in </w:t>
      </w:r>
      <w:proofErr w:type="spellStart"/>
      <w:r>
        <w:rPr>
          <w:color w:val="000000"/>
        </w:rPr>
        <w:t>pollutant</w:t>
      </w:r>
      <w:proofErr w:type="spellEnd"/>
      <w:r>
        <w:rPr>
          <w:color w:val="000000"/>
        </w:rPr>
        <w:t xml:space="preserve"> </w:t>
      </w:r>
      <w:proofErr w:type="spellStart"/>
      <w:r>
        <w:rPr>
          <w:color w:val="000000"/>
        </w:rPr>
        <w:t>load</w:t>
      </w:r>
      <w:proofErr w:type="spellEnd"/>
      <w:r>
        <w:rPr>
          <w:color w:val="000000"/>
        </w:rPr>
        <w:t>.</w:t>
      </w:r>
    </w:p>
    <w:p w14:paraId="00000008" w14:textId="77777777" w:rsidR="00AC69C3" w:rsidRDefault="00000000">
      <w:r>
        <w:t xml:space="preserve">The introduction of </w:t>
      </w:r>
      <w:proofErr w:type="spellStart"/>
      <w:r>
        <w:t>these</w:t>
      </w:r>
      <w:proofErr w:type="spellEnd"/>
      <w:r>
        <w:t xml:space="preserve"> </w:t>
      </w:r>
      <w:proofErr w:type="spellStart"/>
      <w:r>
        <w:t>two</w:t>
      </w:r>
      <w:proofErr w:type="spellEnd"/>
      <w:r>
        <w:t xml:space="preserve"> </w:t>
      </w:r>
      <w:proofErr w:type="spellStart"/>
      <w:r>
        <w:t>derogations</w:t>
      </w:r>
      <w:proofErr w:type="spellEnd"/>
      <w:r>
        <w:t xml:space="preserve"> </w:t>
      </w:r>
      <w:proofErr w:type="spellStart"/>
      <w:r>
        <w:t>provides</w:t>
      </w:r>
      <w:proofErr w:type="spellEnd"/>
      <w:r>
        <w:t xml:space="preserve"> </w:t>
      </w:r>
      <w:proofErr w:type="spellStart"/>
      <w:r>
        <w:t>additional</w:t>
      </w:r>
      <w:proofErr w:type="spellEnd"/>
      <w:r>
        <w:t xml:space="preserve"> </w:t>
      </w:r>
      <w:proofErr w:type="spellStart"/>
      <w:r>
        <w:t>flexibility</w:t>
      </w:r>
      <w:proofErr w:type="spellEnd"/>
      <w:r>
        <w:t xml:space="preserve"> for </w:t>
      </w:r>
      <w:proofErr w:type="spellStart"/>
      <w:r>
        <w:t>targeted</w:t>
      </w:r>
      <w:proofErr w:type="spellEnd"/>
      <w:r>
        <w:t xml:space="preserve"> </w:t>
      </w:r>
      <w:proofErr w:type="spellStart"/>
      <w:r>
        <w:t>projects</w:t>
      </w:r>
      <w:proofErr w:type="spellEnd"/>
      <w:r>
        <w:t xml:space="preserve"> in </w:t>
      </w:r>
      <w:proofErr w:type="spellStart"/>
      <w:r>
        <w:t>conducting</w:t>
      </w:r>
      <w:proofErr w:type="spellEnd"/>
      <w:r>
        <w:t xml:space="preserve"> </w:t>
      </w:r>
      <w:proofErr w:type="spellStart"/>
      <w:r>
        <w:t>their</w:t>
      </w:r>
      <w:proofErr w:type="spellEnd"/>
      <w:r>
        <w:t xml:space="preserve"> </w:t>
      </w:r>
      <w:proofErr w:type="spellStart"/>
      <w:r>
        <w:t>operations</w:t>
      </w:r>
      <w:proofErr w:type="spellEnd"/>
      <w:r>
        <w:t xml:space="preserve">, </w:t>
      </w:r>
      <w:proofErr w:type="spellStart"/>
      <w:r>
        <w:t>while</w:t>
      </w:r>
      <w:proofErr w:type="spellEnd"/>
      <w:r>
        <w:t xml:space="preserve"> </w:t>
      </w:r>
      <w:proofErr w:type="spellStart"/>
      <w:r>
        <w:t>still</w:t>
      </w:r>
      <w:proofErr w:type="spellEnd"/>
      <w:r>
        <w:t xml:space="preserve"> operating </w:t>
      </w:r>
      <w:proofErr w:type="spellStart"/>
      <w:r>
        <w:t>within</w:t>
      </w:r>
      <w:proofErr w:type="spellEnd"/>
      <w:r>
        <w:t xml:space="preserve"> an </w:t>
      </w:r>
      <w:proofErr w:type="spellStart"/>
      <w:r>
        <w:t>authorization</w:t>
      </w:r>
      <w:proofErr w:type="spellEnd"/>
      <w:r>
        <w:t xml:space="preserve"> </w:t>
      </w:r>
      <w:proofErr w:type="spellStart"/>
      <w:r>
        <w:t>framework</w:t>
      </w:r>
      <w:proofErr w:type="spellEnd"/>
      <w:r>
        <w:t xml:space="preserve"> </w:t>
      </w:r>
      <w:proofErr w:type="spellStart"/>
      <w:r>
        <w:t>that</w:t>
      </w:r>
      <w:proofErr w:type="spellEnd"/>
      <w:r>
        <w:t xml:space="preserve"> </w:t>
      </w:r>
      <w:proofErr w:type="spellStart"/>
      <w:r>
        <w:t>ensures</w:t>
      </w:r>
      <w:proofErr w:type="spellEnd"/>
      <w:r>
        <w:t xml:space="preserve"> the </w:t>
      </w:r>
      <w:proofErr w:type="spellStart"/>
      <w:r>
        <w:t>assessment</w:t>
      </w:r>
      <w:proofErr w:type="spellEnd"/>
      <w:r>
        <w:t xml:space="preserve"> of impacts and the </w:t>
      </w:r>
      <w:proofErr w:type="spellStart"/>
      <w:r>
        <w:t>implementation</w:t>
      </w:r>
      <w:proofErr w:type="spellEnd"/>
      <w:r>
        <w:t xml:space="preserve"> of management </w:t>
      </w:r>
      <w:proofErr w:type="spellStart"/>
      <w:r>
        <w:t>measures</w:t>
      </w:r>
      <w:proofErr w:type="spellEnd"/>
      <w:r>
        <w:t>.</w:t>
      </w:r>
    </w:p>
    <w:p w14:paraId="00000009" w14:textId="77777777" w:rsidR="00AC69C3" w:rsidRDefault="00000000">
      <w:proofErr w:type="spellStart"/>
      <w:r>
        <w:t>Therefore</w:t>
      </w:r>
      <w:proofErr w:type="spellEnd"/>
      <w:r>
        <w:t xml:space="preserve">, France, Denmark, </w:t>
      </w:r>
      <w:proofErr w:type="spellStart"/>
      <w:r>
        <w:t>Hungary</w:t>
      </w:r>
      <w:proofErr w:type="spellEnd"/>
      <w:r>
        <w:t>, Italy and Spain :</w:t>
      </w:r>
    </w:p>
    <w:p w14:paraId="0000000A" w14:textId="77777777" w:rsidR="00AC69C3" w:rsidRDefault="00000000">
      <w:pPr>
        <w:numPr>
          <w:ilvl w:val="0"/>
          <w:numId w:val="2"/>
        </w:numPr>
        <w:pBdr>
          <w:top w:val="nil"/>
          <w:left w:val="nil"/>
          <w:bottom w:val="nil"/>
          <w:right w:val="nil"/>
          <w:between w:val="nil"/>
        </w:pBdr>
        <w:spacing w:after="0"/>
        <w:rPr>
          <w:color w:val="000000"/>
        </w:rPr>
      </w:pPr>
      <w:r>
        <w:rPr>
          <w:color w:val="000000"/>
        </w:rPr>
        <w:t xml:space="preserve">support the objective of </w:t>
      </w:r>
      <w:proofErr w:type="spellStart"/>
      <w:r>
        <w:rPr>
          <w:color w:val="000000"/>
        </w:rPr>
        <w:t>achieving</w:t>
      </w:r>
      <w:proofErr w:type="spellEnd"/>
      <w:r>
        <w:rPr>
          <w:color w:val="000000"/>
        </w:rPr>
        <w:t xml:space="preserve"> </w:t>
      </w:r>
      <w:proofErr w:type="spellStart"/>
      <w:r>
        <w:rPr>
          <w:color w:val="000000"/>
        </w:rPr>
        <w:t>strategic</w:t>
      </w:r>
      <w:proofErr w:type="spellEnd"/>
      <w:r>
        <w:rPr>
          <w:color w:val="000000"/>
        </w:rPr>
        <w:t xml:space="preserve"> </w:t>
      </w:r>
      <w:proofErr w:type="spellStart"/>
      <w:r>
        <w:rPr>
          <w:color w:val="000000"/>
        </w:rPr>
        <w:t>autonomy</w:t>
      </w:r>
      <w:proofErr w:type="spellEnd"/>
      <w:r>
        <w:rPr>
          <w:color w:val="000000"/>
        </w:rPr>
        <w:t xml:space="preserve"> in relation to </w:t>
      </w:r>
      <w:proofErr w:type="spellStart"/>
      <w:r>
        <w:rPr>
          <w:color w:val="000000"/>
        </w:rPr>
        <w:t>critical</w:t>
      </w:r>
      <w:proofErr w:type="spellEnd"/>
      <w:r>
        <w:rPr>
          <w:color w:val="000000"/>
        </w:rPr>
        <w:t xml:space="preserve"> </w:t>
      </w:r>
      <w:proofErr w:type="spellStart"/>
      <w:r>
        <w:rPr>
          <w:color w:val="000000"/>
        </w:rPr>
        <w:t>materials</w:t>
      </w:r>
      <w:proofErr w:type="spellEnd"/>
      <w:r>
        <w:rPr>
          <w:color w:val="000000"/>
        </w:rPr>
        <w:t xml:space="preserve">. </w:t>
      </w:r>
      <w:proofErr w:type="spellStart"/>
      <w:r>
        <w:rPr>
          <w:color w:val="000000"/>
        </w:rPr>
        <w:t>However</w:t>
      </w:r>
      <w:proofErr w:type="spellEnd"/>
      <w:r>
        <w:rPr>
          <w:color w:val="000000"/>
        </w:rPr>
        <w:t xml:space="preserve">, </w:t>
      </w:r>
      <w:proofErr w:type="spellStart"/>
      <w:r>
        <w:rPr>
          <w:color w:val="000000"/>
        </w:rPr>
        <w:t>they</w:t>
      </w:r>
      <w:proofErr w:type="spellEnd"/>
      <w:r>
        <w:rPr>
          <w:color w:val="000000"/>
        </w:rPr>
        <w:t xml:space="preserve"> note </w:t>
      </w:r>
      <w:proofErr w:type="spellStart"/>
      <w:r>
        <w:rPr>
          <w:color w:val="000000"/>
        </w:rPr>
        <w:t>that</w:t>
      </w:r>
      <w:proofErr w:type="spellEnd"/>
      <w:r>
        <w:rPr>
          <w:color w:val="000000"/>
        </w:rPr>
        <w:t xml:space="preserve"> the </w:t>
      </w:r>
      <w:proofErr w:type="spellStart"/>
      <w:r>
        <w:rPr>
          <w:color w:val="000000"/>
        </w:rPr>
        <w:t>advanced</w:t>
      </w:r>
      <w:proofErr w:type="spellEnd"/>
      <w:r>
        <w:rPr>
          <w:color w:val="000000"/>
        </w:rPr>
        <w:t xml:space="preserve"> </w:t>
      </w:r>
      <w:proofErr w:type="spellStart"/>
      <w:r>
        <w:rPr>
          <w:color w:val="000000"/>
        </w:rPr>
        <w:t>projects</w:t>
      </w:r>
      <w:proofErr w:type="spellEnd"/>
      <w:r>
        <w:rPr>
          <w:color w:val="000000"/>
        </w:rPr>
        <w:t xml:space="preserve"> for extraction, </w:t>
      </w:r>
      <w:proofErr w:type="spellStart"/>
      <w:r>
        <w:rPr>
          <w:color w:val="000000"/>
        </w:rPr>
        <w:t>processing</w:t>
      </w:r>
      <w:proofErr w:type="spellEnd"/>
      <w:r>
        <w:rPr>
          <w:color w:val="000000"/>
        </w:rPr>
        <w:t xml:space="preserve">, or </w:t>
      </w:r>
      <w:proofErr w:type="spellStart"/>
      <w:r>
        <w:rPr>
          <w:color w:val="000000"/>
        </w:rPr>
        <w:t>recycling</w:t>
      </w:r>
      <w:proofErr w:type="spellEnd"/>
      <w:r>
        <w:rPr>
          <w:color w:val="000000"/>
        </w:rPr>
        <w:t xml:space="preserve"> of </w:t>
      </w:r>
      <w:proofErr w:type="spellStart"/>
      <w:r>
        <w:rPr>
          <w:color w:val="000000"/>
        </w:rPr>
        <w:t>critical</w:t>
      </w:r>
      <w:proofErr w:type="spellEnd"/>
      <w:r>
        <w:rPr>
          <w:color w:val="000000"/>
        </w:rPr>
        <w:t xml:space="preserve"> </w:t>
      </w:r>
      <w:proofErr w:type="spellStart"/>
      <w:r>
        <w:rPr>
          <w:color w:val="000000"/>
        </w:rPr>
        <w:t>raw</w:t>
      </w:r>
      <w:proofErr w:type="spellEnd"/>
      <w:r>
        <w:rPr>
          <w:color w:val="000000"/>
        </w:rPr>
        <w:t xml:space="preserve"> </w:t>
      </w:r>
      <w:proofErr w:type="spellStart"/>
      <w:r>
        <w:rPr>
          <w:color w:val="000000"/>
        </w:rPr>
        <w:t>materials</w:t>
      </w:r>
      <w:proofErr w:type="spellEnd"/>
      <w:r>
        <w:rPr>
          <w:color w:val="000000"/>
        </w:rPr>
        <w:t xml:space="preserve"> for </w:t>
      </w:r>
      <w:proofErr w:type="spellStart"/>
      <w:r>
        <w:rPr>
          <w:color w:val="000000"/>
        </w:rPr>
        <w:t>whose</w:t>
      </w:r>
      <w:proofErr w:type="spellEnd"/>
      <w:r>
        <w:rPr>
          <w:color w:val="000000"/>
        </w:rPr>
        <w:t xml:space="preserve"> </w:t>
      </w:r>
      <w:proofErr w:type="spellStart"/>
      <w:r>
        <w:rPr>
          <w:color w:val="000000"/>
        </w:rPr>
        <w:t>environmental</w:t>
      </w:r>
      <w:proofErr w:type="spellEnd"/>
      <w:r>
        <w:rPr>
          <w:color w:val="000000"/>
        </w:rPr>
        <w:t xml:space="preserve"> </w:t>
      </w:r>
      <w:proofErr w:type="spellStart"/>
      <w:r>
        <w:rPr>
          <w:color w:val="000000"/>
        </w:rPr>
        <w:t>authorization</w:t>
      </w:r>
      <w:proofErr w:type="spellEnd"/>
      <w:r>
        <w:rPr>
          <w:color w:val="000000"/>
        </w:rPr>
        <w:t xml:space="preserve"> applications have </w:t>
      </w:r>
      <w:proofErr w:type="spellStart"/>
      <w:r>
        <w:rPr>
          <w:color w:val="000000"/>
        </w:rPr>
        <w:t>already</w:t>
      </w:r>
      <w:proofErr w:type="spellEnd"/>
      <w:r>
        <w:rPr>
          <w:color w:val="000000"/>
        </w:rPr>
        <w:t xml:space="preserve"> been </w:t>
      </w:r>
      <w:proofErr w:type="spellStart"/>
      <w:r>
        <w:rPr>
          <w:color w:val="000000"/>
        </w:rPr>
        <w:t>processed</w:t>
      </w:r>
      <w:proofErr w:type="spellEnd"/>
      <w:r>
        <w:rPr>
          <w:color w:val="000000"/>
        </w:rPr>
        <w:t xml:space="preserve"> do not, at </w:t>
      </w:r>
      <w:proofErr w:type="spellStart"/>
      <w:r>
        <w:rPr>
          <w:color w:val="000000"/>
        </w:rPr>
        <w:t>this</w:t>
      </w:r>
      <w:proofErr w:type="spellEnd"/>
      <w:r>
        <w:rPr>
          <w:color w:val="000000"/>
        </w:rPr>
        <w:t xml:space="preserve"> stage, </w:t>
      </w:r>
      <w:proofErr w:type="spellStart"/>
      <w:r>
        <w:rPr>
          <w:color w:val="000000"/>
        </w:rPr>
        <w:t>appear</w:t>
      </w:r>
      <w:proofErr w:type="spellEnd"/>
      <w:r>
        <w:rPr>
          <w:color w:val="000000"/>
        </w:rPr>
        <w:t xml:space="preserve"> to </w:t>
      </w:r>
      <w:proofErr w:type="spellStart"/>
      <w:r>
        <w:rPr>
          <w:color w:val="000000"/>
        </w:rPr>
        <w:t>be</w:t>
      </w:r>
      <w:proofErr w:type="spellEnd"/>
      <w:r>
        <w:rPr>
          <w:color w:val="000000"/>
        </w:rPr>
        <w:t xml:space="preserve"> </w:t>
      </w:r>
      <w:proofErr w:type="spellStart"/>
      <w:r>
        <w:rPr>
          <w:color w:val="000000"/>
        </w:rPr>
        <w:t>hindered</w:t>
      </w:r>
      <w:proofErr w:type="spellEnd"/>
      <w:r>
        <w:rPr>
          <w:color w:val="000000"/>
        </w:rPr>
        <w:t xml:space="preserve"> in </w:t>
      </w:r>
      <w:proofErr w:type="spellStart"/>
      <w:r>
        <w:rPr>
          <w:color w:val="000000"/>
        </w:rPr>
        <w:t>their</w:t>
      </w:r>
      <w:proofErr w:type="spellEnd"/>
      <w:r>
        <w:rPr>
          <w:color w:val="000000"/>
        </w:rPr>
        <w:t xml:space="preserve"> </w:t>
      </w:r>
      <w:proofErr w:type="spellStart"/>
      <w:r>
        <w:rPr>
          <w:color w:val="000000"/>
        </w:rPr>
        <w:t>development</w:t>
      </w:r>
      <w:proofErr w:type="spellEnd"/>
      <w:r>
        <w:rPr>
          <w:color w:val="000000"/>
        </w:rPr>
        <w:t xml:space="preserve"> by </w:t>
      </w:r>
      <w:proofErr w:type="spellStart"/>
      <w:r>
        <w:rPr>
          <w:color w:val="000000"/>
        </w:rPr>
        <w:t>environmental</w:t>
      </w:r>
      <w:proofErr w:type="spellEnd"/>
      <w:r>
        <w:rPr>
          <w:color w:val="000000"/>
        </w:rPr>
        <w:t xml:space="preserve"> </w:t>
      </w:r>
      <w:proofErr w:type="spellStart"/>
      <w:r>
        <w:rPr>
          <w:color w:val="000000"/>
        </w:rPr>
        <w:t>requirements</w:t>
      </w:r>
      <w:proofErr w:type="spellEnd"/>
      <w:r>
        <w:rPr>
          <w:color w:val="000000"/>
        </w:rPr>
        <w:t xml:space="preserve">, </w:t>
      </w:r>
      <w:proofErr w:type="spellStart"/>
      <w:r>
        <w:rPr>
          <w:color w:val="000000"/>
        </w:rPr>
        <w:t>particularly</w:t>
      </w:r>
      <w:proofErr w:type="spellEnd"/>
      <w:r>
        <w:rPr>
          <w:color w:val="000000"/>
        </w:rPr>
        <w:t xml:space="preserve"> </w:t>
      </w:r>
      <w:proofErr w:type="spellStart"/>
      <w:r>
        <w:rPr>
          <w:color w:val="000000"/>
        </w:rPr>
        <w:t>concerning</w:t>
      </w:r>
      <w:proofErr w:type="spellEnd"/>
      <w:r>
        <w:rPr>
          <w:color w:val="000000"/>
        </w:rPr>
        <w:t xml:space="preserve"> WFD.</w:t>
      </w:r>
    </w:p>
    <w:p w14:paraId="0000000B" w14:textId="77777777" w:rsidR="00AC69C3" w:rsidRDefault="00000000">
      <w:pPr>
        <w:numPr>
          <w:ilvl w:val="0"/>
          <w:numId w:val="2"/>
        </w:numPr>
        <w:pBdr>
          <w:top w:val="nil"/>
          <w:left w:val="nil"/>
          <w:bottom w:val="nil"/>
          <w:right w:val="nil"/>
          <w:between w:val="nil"/>
        </w:pBdr>
        <w:spacing w:after="0"/>
        <w:rPr>
          <w:color w:val="000000"/>
        </w:rPr>
      </w:pPr>
      <w:proofErr w:type="spellStart"/>
      <w:r>
        <w:rPr>
          <w:color w:val="000000"/>
        </w:rPr>
        <w:t>Consider</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current</w:t>
      </w:r>
      <w:proofErr w:type="spellEnd"/>
      <w:r>
        <w:rPr>
          <w:color w:val="000000"/>
        </w:rPr>
        <w:t xml:space="preserve"> </w:t>
      </w:r>
      <w:proofErr w:type="spellStart"/>
      <w:r>
        <w:rPr>
          <w:color w:val="000000"/>
        </w:rPr>
        <w:t>legislation</w:t>
      </w:r>
      <w:proofErr w:type="spellEnd"/>
      <w:r>
        <w:rPr>
          <w:color w:val="000000"/>
        </w:rPr>
        <w:t xml:space="preserve"> </w:t>
      </w:r>
      <w:proofErr w:type="spellStart"/>
      <w:r>
        <w:rPr>
          <w:color w:val="000000"/>
        </w:rPr>
        <w:t>already</w:t>
      </w:r>
      <w:proofErr w:type="spellEnd"/>
      <w:r>
        <w:rPr>
          <w:color w:val="000000"/>
        </w:rPr>
        <w:t xml:space="preserve"> </w:t>
      </w:r>
      <w:proofErr w:type="spellStart"/>
      <w:r>
        <w:rPr>
          <w:color w:val="000000"/>
        </w:rPr>
        <w:t>appears</w:t>
      </w:r>
      <w:proofErr w:type="spellEnd"/>
      <w:r>
        <w:rPr>
          <w:color w:val="000000"/>
        </w:rPr>
        <w:t xml:space="preserve"> </w:t>
      </w:r>
      <w:proofErr w:type="spellStart"/>
      <w:r>
        <w:rPr>
          <w:color w:val="000000"/>
        </w:rPr>
        <w:t>sufficiently</w:t>
      </w:r>
      <w:proofErr w:type="spellEnd"/>
      <w:r>
        <w:rPr>
          <w:color w:val="000000"/>
        </w:rPr>
        <w:t xml:space="preserve"> flexible to </w:t>
      </w:r>
      <w:proofErr w:type="spellStart"/>
      <w:r>
        <w:rPr>
          <w:color w:val="000000"/>
        </w:rPr>
        <w:t>allow</w:t>
      </w:r>
      <w:proofErr w:type="spellEnd"/>
      <w:r>
        <w:rPr>
          <w:color w:val="000000"/>
        </w:rPr>
        <w:t xml:space="preserve"> the </w:t>
      </w:r>
      <w:proofErr w:type="spellStart"/>
      <w:r>
        <w:rPr>
          <w:color w:val="000000"/>
        </w:rPr>
        <w:t>development</w:t>
      </w:r>
      <w:proofErr w:type="spellEnd"/>
      <w:r>
        <w:rPr>
          <w:color w:val="000000"/>
        </w:rPr>
        <w:t xml:space="preserve"> of </w:t>
      </w:r>
      <w:proofErr w:type="spellStart"/>
      <w:r>
        <w:rPr>
          <w:color w:val="000000"/>
        </w:rPr>
        <w:t>projects</w:t>
      </w:r>
      <w:proofErr w:type="spellEnd"/>
      <w:r>
        <w:rPr>
          <w:color w:val="000000"/>
        </w:rPr>
        <w:t xml:space="preserve"> for the extraction, </w:t>
      </w:r>
      <w:proofErr w:type="spellStart"/>
      <w:r>
        <w:rPr>
          <w:color w:val="000000"/>
        </w:rPr>
        <w:t>processing</w:t>
      </w:r>
      <w:proofErr w:type="spellEnd"/>
      <w:r>
        <w:rPr>
          <w:color w:val="000000"/>
        </w:rPr>
        <w:t xml:space="preserve">, or </w:t>
      </w:r>
      <w:proofErr w:type="spellStart"/>
      <w:r>
        <w:rPr>
          <w:color w:val="000000"/>
        </w:rPr>
        <w:t>recycling</w:t>
      </w:r>
      <w:proofErr w:type="spellEnd"/>
      <w:r>
        <w:rPr>
          <w:color w:val="000000"/>
        </w:rPr>
        <w:t xml:space="preserve"> of </w:t>
      </w:r>
      <w:proofErr w:type="spellStart"/>
      <w:r>
        <w:rPr>
          <w:color w:val="000000"/>
        </w:rPr>
        <w:t>critical</w:t>
      </w:r>
      <w:proofErr w:type="spellEnd"/>
      <w:r>
        <w:rPr>
          <w:color w:val="000000"/>
        </w:rPr>
        <w:t xml:space="preserve"> </w:t>
      </w:r>
      <w:proofErr w:type="spellStart"/>
      <w:r>
        <w:rPr>
          <w:color w:val="000000"/>
        </w:rPr>
        <w:t>raw</w:t>
      </w:r>
      <w:proofErr w:type="spellEnd"/>
      <w:r>
        <w:rPr>
          <w:color w:val="000000"/>
        </w:rPr>
        <w:t xml:space="preserve"> </w:t>
      </w:r>
      <w:proofErr w:type="spellStart"/>
      <w:r>
        <w:rPr>
          <w:color w:val="000000"/>
        </w:rPr>
        <w:t>materials</w:t>
      </w:r>
      <w:proofErr w:type="spellEnd"/>
      <w:r>
        <w:rPr>
          <w:color w:val="000000"/>
        </w:rPr>
        <w:t xml:space="preserve">, </w:t>
      </w:r>
      <w:proofErr w:type="spellStart"/>
      <w:r>
        <w:rPr>
          <w:color w:val="000000"/>
        </w:rPr>
        <w:t>even</w:t>
      </w:r>
      <w:proofErr w:type="spellEnd"/>
      <w:r>
        <w:rPr>
          <w:color w:val="000000"/>
        </w:rPr>
        <w:t xml:space="preserve"> in cases </w:t>
      </w:r>
      <w:proofErr w:type="spellStart"/>
      <w:r>
        <w:rPr>
          <w:color w:val="000000"/>
        </w:rPr>
        <w:t>where</w:t>
      </w:r>
      <w:proofErr w:type="spellEnd"/>
      <w:r>
        <w:rPr>
          <w:color w:val="000000"/>
        </w:rPr>
        <w:t xml:space="preserve"> </w:t>
      </w:r>
      <w:proofErr w:type="spellStart"/>
      <w:r>
        <w:rPr>
          <w:color w:val="000000"/>
        </w:rPr>
        <w:t>these</w:t>
      </w:r>
      <w:proofErr w:type="spellEnd"/>
      <w:r>
        <w:rPr>
          <w:color w:val="000000"/>
        </w:rPr>
        <w:t xml:space="preserve"> </w:t>
      </w:r>
      <w:proofErr w:type="spellStart"/>
      <w:r>
        <w:rPr>
          <w:color w:val="000000"/>
        </w:rPr>
        <w:t>projects</w:t>
      </w:r>
      <w:proofErr w:type="spellEnd"/>
      <w:r>
        <w:rPr>
          <w:color w:val="000000"/>
        </w:rPr>
        <w:t xml:space="preserve"> </w:t>
      </w:r>
      <w:proofErr w:type="spellStart"/>
      <w:r>
        <w:rPr>
          <w:color w:val="000000"/>
        </w:rPr>
        <w:t>may</w:t>
      </w:r>
      <w:proofErr w:type="spellEnd"/>
      <w:r>
        <w:rPr>
          <w:color w:val="000000"/>
        </w:rPr>
        <w:t xml:space="preserve"> </w:t>
      </w:r>
      <w:proofErr w:type="spellStart"/>
      <w:r>
        <w:rPr>
          <w:color w:val="000000"/>
        </w:rPr>
        <w:t>conflict</w:t>
      </w:r>
      <w:proofErr w:type="spellEnd"/>
      <w:r>
        <w:rPr>
          <w:color w:val="000000"/>
        </w:rPr>
        <w:t xml:space="preserve"> </w:t>
      </w:r>
      <w:proofErr w:type="spellStart"/>
      <w:r>
        <w:rPr>
          <w:color w:val="000000"/>
        </w:rPr>
        <w:t>with</w:t>
      </w:r>
      <w:proofErr w:type="spellEnd"/>
      <w:r>
        <w:rPr>
          <w:color w:val="000000"/>
        </w:rPr>
        <w:t xml:space="preserve"> the objectives set by the WFD. </w:t>
      </w:r>
    </w:p>
    <w:p w14:paraId="0000000C" w14:textId="77777777" w:rsidR="00AC69C3" w:rsidRDefault="00000000">
      <w:pPr>
        <w:numPr>
          <w:ilvl w:val="0"/>
          <w:numId w:val="2"/>
        </w:numPr>
        <w:pBdr>
          <w:top w:val="nil"/>
          <w:left w:val="nil"/>
          <w:bottom w:val="nil"/>
          <w:right w:val="nil"/>
          <w:between w:val="nil"/>
        </w:pBdr>
        <w:rPr>
          <w:strike/>
          <w:color w:val="000000"/>
        </w:rPr>
      </w:pPr>
      <w:r>
        <w:rPr>
          <w:color w:val="000000"/>
        </w:rPr>
        <w:t xml:space="preserve">oppose to new </w:t>
      </w:r>
      <w:proofErr w:type="spellStart"/>
      <w:r>
        <w:rPr>
          <w:color w:val="000000"/>
        </w:rPr>
        <w:t>derogations</w:t>
      </w:r>
      <w:proofErr w:type="spellEnd"/>
      <w:r>
        <w:rPr>
          <w:color w:val="000000"/>
        </w:rPr>
        <w:t xml:space="preserve"> to </w:t>
      </w:r>
      <w:proofErr w:type="spellStart"/>
      <w:r>
        <w:rPr>
          <w:color w:val="000000"/>
        </w:rPr>
        <w:t>be</w:t>
      </w:r>
      <w:proofErr w:type="spellEnd"/>
      <w:r>
        <w:rPr>
          <w:color w:val="000000"/>
        </w:rPr>
        <w:t xml:space="preserve"> </w:t>
      </w:r>
      <w:proofErr w:type="spellStart"/>
      <w:r>
        <w:rPr>
          <w:color w:val="000000"/>
        </w:rPr>
        <w:t>introduced</w:t>
      </w:r>
      <w:proofErr w:type="spellEnd"/>
      <w:r>
        <w:rPr>
          <w:color w:val="000000"/>
        </w:rPr>
        <w:t xml:space="preserve"> to the </w:t>
      </w:r>
      <w:proofErr w:type="spellStart"/>
      <w:r>
        <w:rPr>
          <w:color w:val="000000"/>
        </w:rPr>
        <w:t>principle</w:t>
      </w:r>
      <w:proofErr w:type="spellEnd"/>
      <w:r>
        <w:rPr>
          <w:color w:val="000000"/>
        </w:rPr>
        <w:t xml:space="preserve"> of good </w:t>
      </w:r>
      <w:proofErr w:type="spellStart"/>
      <w:r>
        <w:rPr>
          <w:color w:val="000000"/>
        </w:rPr>
        <w:t>status</w:t>
      </w:r>
      <w:proofErr w:type="spellEnd"/>
      <w:r>
        <w:rPr>
          <w:color w:val="000000"/>
        </w:rPr>
        <w:t xml:space="preserve"> or non-</w:t>
      </w:r>
      <w:proofErr w:type="spellStart"/>
      <w:r>
        <w:rPr>
          <w:color w:val="000000"/>
        </w:rPr>
        <w:t>deterioration</w:t>
      </w:r>
      <w:proofErr w:type="spellEnd"/>
      <w:r>
        <w:rPr>
          <w:color w:val="000000"/>
        </w:rPr>
        <w:t xml:space="preserve"> of water bodies. </w:t>
      </w:r>
      <w:r>
        <w:rPr>
          <w:b/>
          <w:bCs/>
          <w:color w:val="000000"/>
        </w:rPr>
        <w:t xml:space="preserve">They are </w:t>
      </w:r>
      <w:proofErr w:type="spellStart"/>
      <w:r>
        <w:rPr>
          <w:b/>
          <w:bCs/>
          <w:color w:val="000000"/>
        </w:rPr>
        <w:t>also</w:t>
      </w:r>
      <w:proofErr w:type="spellEnd"/>
      <w:r>
        <w:rPr>
          <w:b/>
          <w:bCs/>
          <w:color w:val="000000"/>
        </w:rPr>
        <w:t xml:space="preserve"> </w:t>
      </w:r>
      <w:proofErr w:type="spellStart"/>
      <w:r>
        <w:rPr>
          <w:b/>
          <w:bCs/>
          <w:color w:val="000000"/>
        </w:rPr>
        <w:t>calling</w:t>
      </w:r>
      <w:proofErr w:type="spellEnd"/>
      <w:r>
        <w:rPr>
          <w:b/>
          <w:bCs/>
          <w:color w:val="000000"/>
        </w:rPr>
        <w:t xml:space="preserve"> on the Commission to </w:t>
      </w:r>
      <w:proofErr w:type="spellStart"/>
      <w:r>
        <w:rPr>
          <w:b/>
          <w:bCs/>
          <w:color w:val="000000"/>
        </w:rPr>
        <w:t>gradually</w:t>
      </w:r>
      <w:proofErr w:type="spellEnd"/>
      <w:r>
        <w:rPr>
          <w:b/>
          <w:bCs/>
          <w:color w:val="000000"/>
        </w:rPr>
        <w:t xml:space="preserve"> </w:t>
      </w:r>
      <w:proofErr w:type="spellStart"/>
      <w:r>
        <w:rPr>
          <w:b/>
          <w:bCs/>
          <w:color w:val="000000"/>
        </w:rPr>
        <w:t>strengthen</w:t>
      </w:r>
      <w:proofErr w:type="spellEnd"/>
      <w:r>
        <w:rPr>
          <w:b/>
          <w:bCs/>
          <w:color w:val="000000"/>
        </w:rPr>
        <w:t xml:space="preserve"> </w:t>
      </w:r>
      <w:proofErr w:type="spellStart"/>
      <w:r>
        <w:rPr>
          <w:b/>
          <w:bCs/>
          <w:color w:val="000000"/>
        </w:rPr>
        <w:t>its</w:t>
      </w:r>
      <w:proofErr w:type="spellEnd"/>
      <w:r>
        <w:rPr>
          <w:b/>
          <w:bCs/>
          <w:color w:val="000000"/>
        </w:rPr>
        <w:t xml:space="preserve"> </w:t>
      </w:r>
      <w:proofErr w:type="spellStart"/>
      <w:r>
        <w:rPr>
          <w:b/>
          <w:bCs/>
          <w:color w:val="000000"/>
        </w:rPr>
        <w:t>legal</w:t>
      </w:r>
      <w:proofErr w:type="spellEnd"/>
      <w:r>
        <w:rPr>
          <w:b/>
          <w:bCs/>
          <w:color w:val="000000"/>
        </w:rPr>
        <w:t xml:space="preserve"> and </w:t>
      </w:r>
      <w:proofErr w:type="spellStart"/>
      <w:r>
        <w:rPr>
          <w:b/>
          <w:bCs/>
          <w:color w:val="000000"/>
        </w:rPr>
        <w:t>trade</w:t>
      </w:r>
      <w:proofErr w:type="spellEnd"/>
      <w:r>
        <w:rPr>
          <w:b/>
          <w:bCs/>
          <w:color w:val="000000"/>
        </w:rPr>
        <w:t xml:space="preserve"> instruments </w:t>
      </w:r>
      <w:proofErr w:type="spellStart"/>
      <w:r>
        <w:rPr>
          <w:b/>
          <w:bCs/>
          <w:color w:val="000000"/>
        </w:rPr>
        <w:t>aimed</w:t>
      </w:r>
      <w:proofErr w:type="spellEnd"/>
      <w:r>
        <w:rPr>
          <w:b/>
          <w:bCs/>
          <w:color w:val="000000"/>
        </w:rPr>
        <w:t xml:space="preserve"> at </w:t>
      </w:r>
      <w:proofErr w:type="spellStart"/>
      <w:r>
        <w:rPr>
          <w:b/>
          <w:bCs/>
          <w:color w:val="000000"/>
        </w:rPr>
        <w:t>ensuring</w:t>
      </w:r>
      <w:proofErr w:type="spellEnd"/>
      <w:r>
        <w:rPr>
          <w:b/>
          <w:bCs/>
          <w:color w:val="000000"/>
        </w:rPr>
        <w:t xml:space="preserve"> a </w:t>
      </w:r>
      <w:proofErr w:type="spellStart"/>
      <w:r>
        <w:rPr>
          <w:b/>
          <w:bCs/>
          <w:color w:val="000000"/>
        </w:rPr>
        <w:t>supply</w:t>
      </w:r>
      <w:proofErr w:type="spellEnd"/>
      <w:r>
        <w:rPr>
          <w:b/>
          <w:bCs/>
          <w:color w:val="000000"/>
        </w:rPr>
        <w:t xml:space="preserve"> of </w:t>
      </w:r>
      <w:proofErr w:type="spellStart"/>
      <w:r>
        <w:rPr>
          <w:b/>
          <w:bCs/>
          <w:color w:val="000000"/>
        </w:rPr>
        <w:t>critical</w:t>
      </w:r>
      <w:proofErr w:type="spellEnd"/>
      <w:r>
        <w:rPr>
          <w:b/>
          <w:bCs/>
          <w:color w:val="000000"/>
        </w:rPr>
        <w:t xml:space="preserve"> </w:t>
      </w:r>
      <w:proofErr w:type="spellStart"/>
      <w:r>
        <w:rPr>
          <w:b/>
          <w:bCs/>
          <w:color w:val="000000"/>
        </w:rPr>
        <w:t>raw</w:t>
      </w:r>
      <w:proofErr w:type="spellEnd"/>
      <w:r>
        <w:rPr>
          <w:b/>
          <w:bCs/>
          <w:color w:val="000000"/>
        </w:rPr>
        <w:t xml:space="preserve"> </w:t>
      </w:r>
      <w:proofErr w:type="spellStart"/>
      <w:r>
        <w:rPr>
          <w:b/>
          <w:bCs/>
          <w:color w:val="000000"/>
        </w:rPr>
        <w:t>materials</w:t>
      </w:r>
      <w:proofErr w:type="spellEnd"/>
      <w:r>
        <w:rPr>
          <w:b/>
          <w:bCs/>
          <w:color w:val="000000"/>
        </w:rPr>
        <w:t xml:space="preserve"> </w:t>
      </w:r>
      <w:proofErr w:type="spellStart"/>
      <w:r>
        <w:rPr>
          <w:b/>
          <w:bCs/>
          <w:color w:val="000000"/>
        </w:rPr>
        <w:t>produced</w:t>
      </w:r>
      <w:proofErr w:type="spellEnd"/>
      <w:r>
        <w:rPr>
          <w:b/>
          <w:bCs/>
          <w:color w:val="000000"/>
        </w:rPr>
        <w:t xml:space="preserve"> by </w:t>
      </w:r>
      <w:proofErr w:type="spellStart"/>
      <w:r>
        <w:rPr>
          <w:b/>
          <w:bCs/>
          <w:color w:val="000000"/>
        </w:rPr>
        <w:t>third</w:t>
      </w:r>
      <w:proofErr w:type="spellEnd"/>
      <w:r>
        <w:rPr>
          <w:b/>
          <w:bCs/>
          <w:color w:val="000000"/>
        </w:rPr>
        <w:t xml:space="preserve"> countries in accordance </w:t>
      </w:r>
      <w:proofErr w:type="spellStart"/>
      <w:r>
        <w:rPr>
          <w:b/>
          <w:bCs/>
          <w:color w:val="000000"/>
        </w:rPr>
        <w:t>with</w:t>
      </w:r>
      <w:proofErr w:type="spellEnd"/>
      <w:r>
        <w:rPr>
          <w:b/>
          <w:bCs/>
          <w:color w:val="000000"/>
        </w:rPr>
        <w:t xml:space="preserve"> comparable </w:t>
      </w:r>
      <w:proofErr w:type="spellStart"/>
      <w:r>
        <w:rPr>
          <w:b/>
          <w:bCs/>
          <w:color w:val="000000"/>
        </w:rPr>
        <w:t>environmental</w:t>
      </w:r>
      <w:proofErr w:type="spellEnd"/>
      <w:r>
        <w:rPr>
          <w:b/>
          <w:bCs/>
          <w:color w:val="000000"/>
        </w:rPr>
        <w:t xml:space="preserve"> standards </w:t>
      </w:r>
      <w:proofErr w:type="spellStart"/>
      <w:r>
        <w:rPr>
          <w:b/>
          <w:bCs/>
          <w:color w:val="000000"/>
        </w:rPr>
        <w:t>relating</w:t>
      </w:r>
      <w:proofErr w:type="spellEnd"/>
      <w:r>
        <w:rPr>
          <w:b/>
          <w:bCs/>
          <w:color w:val="000000"/>
        </w:rPr>
        <w:t xml:space="preserve"> to water management.</w:t>
      </w:r>
    </w:p>
    <w:p w14:paraId="0000000D" w14:textId="77777777" w:rsidR="00AC69C3" w:rsidRDefault="00AC69C3">
      <w:pPr>
        <w:rPr>
          <w:strike/>
        </w:rPr>
      </w:pPr>
    </w:p>
    <w:p w14:paraId="0000000E" w14:textId="77777777" w:rsidR="00AC69C3" w:rsidRDefault="00AC69C3">
      <w:pPr>
        <w:rPr>
          <w:strike/>
        </w:rPr>
      </w:pPr>
    </w:p>
    <w:p w14:paraId="0000000F" w14:textId="77777777" w:rsidR="00AC69C3" w:rsidRDefault="00AC69C3">
      <w:pPr>
        <w:rPr>
          <w:b/>
          <w:bCs/>
        </w:rPr>
      </w:pPr>
    </w:p>
    <w:p w14:paraId="00000010" w14:textId="77777777" w:rsidR="00AC69C3" w:rsidRDefault="00AC69C3">
      <w:pPr>
        <w:rPr>
          <w:b/>
          <w:bCs/>
        </w:rPr>
      </w:pPr>
    </w:p>
    <w:p w14:paraId="00000011" w14:textId="77777777" w:rsidR="00AC69C3" w:rsidRDefault="00000000">
      <w:pPr>
        <w:rPr>
          <w:b/>
          <w:bCs/>
        </w:rPr>
      </w:pPr>
      <w:r>
        <w:rPr>
          <w:b/>
          <w:bCs/>
        </w:rPr>
        <w:t xml:space="preserve">Non papier de la France, du Danemark, de la Hongrie, de l’Italie et de l’Espagne – Position sur la révision ciblée de la directive-cadre sur l'eau </w:t>
      </w:r>
    </w:p>
    <w:p w14:paraId="00000012" w14:textId="77777777" w:rsidR="00AC69C3" w:rsidRDefault="00000000">
      <w:r>
        <w:t>Dans le cadre du plan d'action « *</w:t>
      </w:r>
      <w:proofErr w:type="spellStart"/>
      <w:r>
        <w:t>RESourceEU</w:t>
      </w:r>
      <w:proofErr w:type="spellEnd"/>
      <w:r>
        <w:t>* », une révision ciblée de la directive-cadre sur l'eau (DCE) est proposée afin de relever les défis spécifiques liés à sa mise en œuvre pour les projets concernant les matières premières critiques (activités liées à l'extraction, à la transformation et au recyclage, telles que définies dans le règlement sur les matières premières critiques). Cette révision vise à promouvoir la circularité et l'accès aux matières premières critiques au sein de l'Union européenne (UE), tout en protégeant l'environnement et la santé humaine.</w:t>
      </w:r>
    </w:p>
    <w:p w14:paraId="00000013" w14:textId="77777777" w:rsidR="00AC69C3" w:rsidRDefault="00000000">
      <w:r>
        <w:t>Comme pour tout autre projet, la DCE et ses directives filles s’appliquent aux projets impliquant l’extraction, la transformation ou le recyclage de matières premières critiques, notamment par le biais de l’autorisation environnementale, qui régit l’impact de ces travaux sur les ressources en eau et, le cas échéant, les mesures compensatoires prévues, ainsi que la compatibilité du projet avec le plan de gestion de bassin hydrographique.</w:t>
      </w:r>
    </w:p>
    <w:p w14:paraId="00000014" w14:textId="77777777" w:rsidR="00AC69C3" w:rsidRDefault="00000000">
      <w:r>
        <w:t xml:space="preserve">L'article 4 de la DCE actuelle prévoit déjà plusieurs possibilités de dérogation à l'objectif de bonne qualité des masses d'eau et de non-détérioration. L'article 4, paragraphe 7, en particulier, permet de justifier le non-respect de l'objectif de bon état des eaux lorsqu'un projet est considéré comme un projet d'intérêt public supérieur. </w:t>
      </w:r>
    </w:p>
    <w:p w14:paraId="00000015" w14:textId="77777777" w:rsidR="00AC69C3" w:rsidRDefault="00000000">
      <w:r>
        <w:t>Cette possibilité, laissée à la discrétion de l'autorité locale compétente, permet de déroger à l'objectif de bon état des eaux si l'autorité estime qu'un projet apporterait davantage d'avantages à l'activité locale que le rétablissement du bon état écologique des masses d'eau.</w:t>
      </w:r>
    </w:p>
    <w:p w14:paraId="00000016" w14:textId="77777777" w:rsidR="00AC69C3" w:rsidRDefault="00000000">
      <w:r>
        <w:t>À la suite de l'adoption du paquet «eau» révisé en 2026, deux nouvelles dérogations au principe de non-détérioration des masses d'eau ont été introduites:</w:t>
      </w:r>
    </w:p>
    <w:p w14:paraId="00000017" w14:textId="77777777" w:rsidR="00AC69C3" w:rsidRDefault="00000000">
      <w:pPr>
        <w:numPr>
          <w:ilvl w:val="0"/>
          <w:numId w:val="1"/>
        </w:numPr>
        <w:pBdr>
          <w:top w:val="nil"/>
          <w:left w:val="nil"/>
          <w:bottom w:val="nil"/>
          <w:right w:val="nil"/>
          <w:between w:val="nil"/>
        </w:pBdr>
        <w:spacing w:after="0"/>
      </w:pPr>
      <w:r>
        <w:rPr>
          <w:color w:val="000000"/>
        </w:rPr>
        <w:t>l’article 4.7 *a*: lorsque la mise en œuvre ou la modification d'un projet entraîne une détérioration qui n'est plus détectable après un an, ou au maximum trois ans pour les éléments de qualité biologique, à compter du début de l'exécution du projet ;</w:t>
      </w:r>
    </w:p>
    <w:p w14:paraId="00000018" w14:textId="77777777" w:rsidR="00AC69C3" w:rsidRDefault="00000000">
      <w:pPr>
        <w:numPr>
          <w:ilvl w:val="0"/>
          <w:numId w:val="1"/>
        </w:numPr>
        <w:pBdr>
          <w:top w:val="nil"/>
          <w:left w:val="nil"/>
          <w:bottom w:val="nil"/>
          <w:right w:val="nil"/>
          <w:between w:val="nil"/>
        </w:pBdr>
      </w:pPr>
      <w:r>
        <w:rPr>
          <w:color w:val="000000"/>
        </w:rPr>
        <w:t>l’article 4.7 *b* : lorsque la détérioration résulte du déplacement, dû à des activités humaines, d’eau ou de sédiments n’entraînant pas d’augmentation nette de la charge polluante.</w:t>
      </w:r>
    </w:p>
    <w:p w14:paraId="00000019" w14:textId="77777777" w:rsidR="00AC69C3" w:rsidRDefault="00000000">
      <w:r>
        <w:t xml:space="preserve">L’introduction de ces deux dérogations offre une flexibilité supplémentaire aux projets ciblés dans la conduite de leurs opérations, tout en s’inscrivant dans un cadre d’autorisation garantissant l’évaluation des impacts et la mise en œuvre de mesures de gestion. </w:t>
      </w:r>
    </w:p>
    <w:p w14:paraId="0000001A" w14:textId="77777777" w:rsidR="00AC69C3" w:rsidRDefault="00000000">
      <w:r>
        <w:t>Par conséquent, la France, le</w:t>
      </w:r>
      <w:r>
        <w:rPr>
          <w:b/>
          <w:bCs/>
        </w:rPr>
        <w:t xml:space="preserve"> </w:t>
      </w:r>
      <w:r>
        <w:t>Danemark, la Hongrie, l’Italie et l’Espagne</w:t>
      </w:r>
      <w:r>
        <w:rPr>
          <w:b/>
          <w:bCs/>
        </w:rPr>
        <w:t xml:space="preserve"> </w:t>
      </w:r>
      <w:r>
        <w:t>:</w:t>
      </w:r>
    </w:p>
    <w:p w14:paraId="0000001B" w14:textId="77777777" w:rsidR="00AC69C3" w:rsidRDefault="00000000">
      <w:r>
        <w:t xml:space="preserve">•    soutiennent l’objectif visant à atteindre l’autonomie stratégique en matière de matières premières critiques. Toutefois, elle constate que les projets avancés d’extraction, de transformation ou de recyclage de matières premières critiques, pour lesquels les demandes d’autorisation environnementale ont déjà été traitées, ne semblent pas, à ce stade, voir leur développement entravé par des exigences environnementales, notamment en ce qui concerne la DCE. </w:t>
      </w:r>
    </w:p>
    <w:p w14:paraId="0000001C" w14:textId="77777777" w:rsidR="00AC69C3" w:rsidRDefault="00000000">
      <w:r>
        <w:t xml:space="preserve">•    estiment que la législation actuelle semble déjà suffisamment souple pour permettre le développement de projets d’extraction, de transformation ou de recyclage de matières premières critiques, même dans les cas où ces projets pourraient entrer en conflit avec les objectifs fixés par la DCE. </w:t>
      </w:r>
    </w:p>
    <w:p w14:paraId="0000001D" w14:textId="77777777" w:rsidR="00AC69C3" w:rsidRDefault="00000000">
      <w:pPr>
        <w:rPr>
          <w:strike/>
        </w:rPr>
      </w:pPr>
      <w:r>
        <w:t xml:space="preserve">•    s’opposent à l’introduction de nouvelles dérogations au principe du bon état ou de la non-détérioration des masses d’eau. </w:t>
      </w:r>
      <w:r>
        <w:rPr>
          <w:b/>
          <w:bCs/>
        </w:rPr>
        <w:t xml:space="preserve">Ils appellent, par ailleurs, la Commission à renforcer progressivement ses instruments juridiques et commerciaux visant à garantir un </w:t>
      </w:r>
      <w:r>
        <w:rPr>
          <w:b/>
          <w:bCs/>
        </w:rPr>
        <w:lastRenderedPageBreak/>
        <w:t>approvisionnement en matières premières critiques produits par des pays tiers selon des standards environnementaux comparables concernant la gestion de l’eau.</w:t>
      </w:r>
    </w:p>
    <w:p w14:paraId="0000001E" w14:textId="77777777" w:rsidR="00AC69C3" w:rsidRDefault="00AC69C3"/>
    <w:sectPr w:rsidR="00AC69C3">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B401A80-F676-47F9-AD29-BD1564BEB380}"/>
  </w:font>
  <w:font w:name="Calibri">
    <w:panose1 w:val="020F0502020204030204"/>
    <w:charset w:val="00"/>
    <w:family w:val="swiss"/>
    <w:pitch w:val="variable"/>
    <w:sig w:usb0="E4002EFF" w:usb1="C200247B" w:usb2="00000009" w:usb3="00000000" w:csb0="000001FF" w:csb1="00000000"/>
    <w:embedRegular r:id="rId2" w:fontKey="{8828500E-89EE-4697-B728-C4541E11ED9C}"/>
  </w:font>
  <w:font w:name="Cambria">
    <w:panose1 w:val="02040503050406030204"/>
    <w:charset w:val="00"/>
    <w:family w:val="roman"/>
    <w:pitch w:val="variable"/>
    <w:sig w:usb0="E00006FF" w:usb1="420024FF" w:usb2="02000000" w:usb3="00000000" w:csb0="0000019F" w:csb1="00000000"/>
    <w:embedRegular r:id="rId3" w:fontKey="{0E2E1EF6-37BC-45B8-A923-F599D80586A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A3EF3"/>
    <w:multiLevelType w:val="multilevel"/>
    <w:tmpl w:val="448E82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7BE2CAA"/>
    <w:multiLevelType w:val="multilevel"/>
    <w:tmpl w:val="39F863FE"/>
    <w:lvl w:ilvl="0">
      <w:start w:val="1"/>
      <w:numFmt w:val="bullet"/>
      <w:lvlText w:val="●"/>
      <w:lvlJc w:val="left"/>
      <w:pPr>
        <w:ind w:left="720" w:hanging="360"/>
      </w:pPr>
      <w:rPr>
        <w:rFonts w:ascii="Noto Sans Symbols" w:eastAsia="Noto Sans Symbols" w:hAnsi="Noto Sans Symbols" w:cs="Noto Sans Symbols"/>
      </w:rPr>
    </w:lvl>
    <w:lvl w:ilvl="1">
      <w:start w:val="4"/>
      <w:numFmt w:val="bullet"/>
      <w:lvlText w:val="·"/>
      <w:lvlJc w:val="left"/>
      <w:pPr>
        <w:ind w:left="2100" w:hanging="10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9E62E9E"/>
    <w:multiLevelType w:val="multilevel"/>
    <w:tmpl w:val="4380DD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54330641">
    <w:abstractNumId w:val="1"/>
  </w:num>
  <w:num w:numId="2" w16cid:durableId="70659826">
    <w:abstractNumId w:val="0"/>
  </w:num>
  <w:num w:numId="3" w16cid:durableId="363942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C3"/>
    <w:rsid w:val="002B0419"/>
    <w:rsid w:val="003A5BC5"/>
    <w:rsid w:val="00AC69C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BB673-3568-4A3C-B57B-763C1B50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fr" w:eastAsia="en-BE"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6336</Characters>
  <Application>Microsoft Office Word</Application>
  <DocSecurity>0</DocSecurity>
  <Lines>52</Lines>
  <Paragraphs>14</Paragraphs>
  <ScaleCrop>false</ScaleCrop>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Agence Europe</cp:lastModifiedBy>
  <cp:revision>2</cp:revision>
  <dcterms:created xsi:type="dcterms:W3CDTF">2026-06-25T14:24:00Z</dcterms:created>
  <dcterms:modified xsi:type="dcterms:W3CDTF">2026-06-25T14:24:00Z</dcterms:modified>
</cp:coreProperties>
</file>